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5C74" w:rsidRPr="006509D5" w:rsidRDefault="004B4BC4" w:rsidP="00A60237">
      <w:pPr>
        <w:pStyle w:val="a6"/>
        <w:spacing w:line="240" w:lineRule="auto"/>
        <w:ind w:left="360"/>
        <w:jc w:val="center"/>
        <w:outlineLvl w:val="0"/>
        <w:rPr>
          <w:b/>
          <w:bCs/>
          <w:rtl/>
        </w:rPr>
      </w:pPr>
      <w:bookmarkStart w:id="0" w:name="OLE_LINK1"/>
      <w:bookmarkStart w:id="1" w:name="OLE_LINK2"/>
      <w:r>
        <w:rPr>
          <w:b/>
          <w:bCs/>
          <w:rtl/>
        </w:rPr>
        <w:t>המ</w:t>
      </w:r>
      <w:r w:rsidR="006B2780">
        <w:rPr>
          <w:rFonts w:hint="cs"/>
          <w:b/>
          <w:bCs/>
          <w:rtl/>
        </w:rPr>
        <w:t>י</w:t>
      </w:r>
      <w:r w:rsidR="007B5C74" w:rsidRPr="006509D5">
        <w:rPr>
          <w:b/>
          <w:bCs/>
          <w:rtl/>
        </w:rPr>
        <w:t>נהל האזרחי לאזור יהודה ושומרון</w:t>
      </w:r>
    </w:p>
    <w:p w:rsidR="007B5C74" w:rsidRPr="006509D5" w:rsidRDefault="007B5C74" w:rsidP="007A2A60">
      <w:pPr>
        <w:pStyle w:val="a6"/>
        <w:spacing w:before="6" w:after="6" w:line="240" w:lineRule="auto"/>
        <w:ind w:left="1152" w:hanging="1152"/>
        <w:jc w:val="center"/>
        <w:rPr>
          <w:b/>
          <w:bCs/>
          <w:rtl/>
        </w:rPr>
      </w:pPr>
      <w:r>
        <w:rPr>
          <w:rFonts w:hint="cs"/>
          <w:b/>
          <w:bCs/>
          <w:rtl/>
        </w:rPr>
        <w:t xml:space="preserve">יח' </w:t>
      </w:r>
      <w:r w:rsidR="007A2A60">
        <w:rPr>
          <w:rFonts w:hint="cs"/>
          <w:b/>
          <w:bCs/>
          <w:rtl/>
        </w:rPr>
        <w:t>קמ"ט חקלאות</w:t>
      </w:r>
    </w:p>
    <w:p w:rsidR="007B5C74" w:rsidRPr="006509D5" w:rsidRDefault="007B5C74" w:rsidP="007B5C74">
      <w:pPr>
        <w:pStyle w:val="a6"/>
        <w:spacing w:before="6" w:after="6" w:line="240" w:lineRule="auto"/>
        <w:ind w:left="1152" w:hanging="1152"/>
        <w:jc w:val="center"/>
        <w:rPr>
          <w:b/>
          <w:bCs/>
          <w:rtl/>
        </w:rPr>
      </w:pPr>
      <w:r w:rsidRPr="006509D5">
        <w:rPr>
          <w:b/>
          <w:bCs/>
          <w:rtl/>
        </w:rPr>
        <w:t xml:space="preserve">ת.ד. </w:t>
      </w:r>
      <w:r>
        <w:rPr>
          <w:rFonts w:hint="cs"/>
          <w:b/>
          <w:bCs/>
          <w:rtl/>
        </w:rPr>
        <w:t>16</w:t>
      </w:r>
      <w:r w:rsidRPr="006509D5">
        <w:rPr>
          <w:b/>
          <w:bCs/>
          <w:rtl/>
        </w:rPr>
        <w:t>, בית-אל, מיקוד 90631</w:t>
      </w:r>
    </w:p>
    <w:p w:rsidR="007B5C74" w:rsidRPr="006509D5" w:rsidRDefault="007B5C74" w:rsidP="007B5C74">
      <w:pPr>
        <w:pStyle w:val="a6"/>
        <w:spacing w:before="6" w:after="6" w:line="240" w:lineRule="auto"/>
        <w:ind w:left="1152" w:hanging="1152"/>
        <w:jc w:val="center"/>
        <w:rPr>
          <w:b/>
          <w:bCs/>
          <w:rtl/>
        </w:rPr>
      </w:pPr>
    </w:p>
    <w:p w:rsidR="007B5C74" w:rsidRPr="006509D5" w:rsidRDefault="007B5C74" w:rsidP="00FC1FFB">
      <w:pPr>
        <w:pStyle w:val="a6"/>
        <w:spacing w:before="6" w:after="6" w:line="240" w:lineRule="auto"/>
        <w:ind w:left="1152" w:hanging="1152"/>
        <w:jc w:val="center"/>
        <w:outlineLvl w:val="0"/>
        <w:rPr>
          <w:b/>
          <w:bCs/>
          <w:sz w:val="28"/>
          <w:szCs w:val="28"/>
          <w:rtl/>
        </w:rPr>
      </w:pPr>
      <w:r w:rsidRPr="00731FB8">
        <w:rPr>
          <w:b/>
          <w:bCs/>
          <w:sz w:val="28"/>
          <w:szCs w:val="28"/>
          <w:rtl/>
        </w:rPr>
        <w:t>מכרז מ</w:t>
      </w:r>
      <w:r w:rsidRPr="00731FB8">
        <w:rPr>
          <w:rFonts w:hint="cs"/>
          <w:b/>
          <w:bCs/>
          <w:sz w:val="28"/>
          <w:szCs w:val="28"/>
          <w:rtl/>
        </w:rPr>
        <w:t>ס'</w:t>
      </w:r>
      <w:r w:rsidR="00E61326">
        <w:rPr>
          <w:rFonts w:hint="cs"/>
          <w:b/>
          <w:bCs/>
          <w:sz w:val="28"/>
          <w:szCs w:val="28"/>
          <w:rtl/>
        </w:rPr>
        <w:t xml:space="preserve"> </w:t>
      </w:r>
      <w:r w:rsidR="00FC1FFB">
        <w:rPr>
          <w:rFonts w:hint="cs"/>
          <w:b/>
          <w:bCs/>
          <w:sz w:val="28"/>
          <w:szCs w:val="28"/>
          <w:rtl/>
        </w:rPr>
        <w:t>8/17</w:t>
      </w:r>
    </w:p>
    <w:p w:rsidR="007B5C74" w:rsidRPr="006509D5" w:rsidRDefault="007B5C74" w:rsidP="007B5C74">
      <w:pPr>
        <w:pStyle w:val="a6"/>
        <w:spacing w:before="6" w:after="6" w:line="240" w:lineRule="auto"/>
        <w:ind w:left="1152" w:hanging="1152"/>
        <w:jc w:val="center"/>
        <w:rPr>
          <w:b/>
          <w:bCs/>
          <w:sz w:val="28"/>
          <w:szCs w:val="28"/>
          <w:rtl/>
        </w:rPr>
      </w:pPr>
    </w:p>
    <w:p w:rsidR="00E61326" w:rsidRPr="00E61326" w:rsidRDefault="00E61326" w:rsidP="00BA2A7B">
      <w:pPr>
        <w:jc w:val="center"/>
        <w:rPr>
          <w:b/>
          <w:bCs/>
          <w:sz w:val="28"/>
          <w:szCs w:val="28"/>
          <w:u w:val="single"/>
          <w:rtl/>
        </w:rPr>
      </w:pPr>
      <w:r>
        <w:rPr>
          <w:rFonts w:hint="cs"/>
          <w:b/>
          <w:bCs/>
          <w:sz w:val="28"/>
          <w:szCs w:val="28"/>
          <w:u w:val="single"/>
          <w:rtl/>
        </w:rPr>
        <w:t xml:space="preserve">למתן שירותי </w:t>
      </w:r>
      <w:r w:rsidRPr="00E61326">
        <w:rPr>
          <w:b/>
          <w:bCs/>
          <w:sz w:val="28"/>
          <w:szCs w:val="28"/>
          <w:u w:val="single"/>
          <w:rtl/>
        </w:rPr>
        <w:t>עבודות נטיעה חדשה</w:t>
      </w:r>
      <w:r w:rsidR="00BA2A7B">
        <w:rPr>
          <w:rFonts w:hint="cs"/>
          <w:b/>
          <w:bCs/>
          <w:sz w:val="28"/>
          <w:szCs w:val="28"/>
          <w:u w:val="single"/>
          <w:rtl/>
        </w:rPr>
        <w:t xml:space="preserve"> </w:t>
      </w:r>
      <w:r w:rsidRPr="00E61326">
        <w:rPr>
          <w:b/>
          <w:bCs/>
          <w:sz w:val="28"/>
          <w:szCs w:val="28"/>
          <w:u w:val="single"/>
          <w:rtl/>
        </w:rPr>
        <w:t>הכוללות:</w:t>
      </w:r>
    </w:p>
    <w:p w:rsidR="00E61326" w:rsidRPr="00E61326" w:rsidRDefault="00E61326" w:rsidP="00EC15F3">
      <w:pPr>
        <w:jc w:val="center"/>
        <w:rPr>
          <w:b/>
          <w:bCs/>
          <w:sz w:val="28"/>
          <w:szCs w:val="28"/>
          <w:u w:val="single"/>
          <w:rtl/>
        </w:rPr>
      </w:pPr>
      <w:r w:rsidRPr="00E61326">
        <w:rPr>
          <w:b/>
          <w:bCs/>
          <w:sz w:val="28"/>
          <w:szCs w:val="28"/>
          <w:u w:val="single"/>
          <w:rtl/>
        </w:rPr>
        <w:t>הכנת שטח,</w:t>
      </w:r>
      <w:r w:rsidR="00EC15F3">
        <w:rPr>
          <w:rFonts w:hint="cs"/>
          <w:b/>
          <w:bCs/>
          <w:sz w:val="28"/>
          <w:szCs w:val="28"/>
          <w:u w:val="single"/>
          <w:rtl/>
        </w:rPr>
        <w:t xml:space="preserve"> </w:t>
      </w:r>
      <w:r w:rsidRPr="00E61326">
        <w:rPr>
          <w:rFonts w:hint="cs"/>
          <w:b/>
          <w:bCs/>
          <w:sz w:val="28"/>
          <w:szCs w:val="28"/>
          <w:u w:val="single"/>
          <w:rtl/>
        </w:rPr>
        <w:t>הדברת עשבים,</w:t>
      </w:r>
      <w:r w:rsidRPr="00E61326">
        <w:rPr>
          <w:b/>
          <w:bCs/>
          <w:sz w:val="28"/>
          <w:szCs w:val="28"/>
          <w:u w:val="single"/>
          <w:rtl/>
        </w:rPr>
        <w:t xml:space="preserve"> נטיעות, עידורים, התקנת שרוולים,</w:t>
      </w:r>
      <w:r w:rsidR="00EC15F3">
        <w:rPr>
          <w:rFonts w:hint="cs"/>
          <w:b/>
          <w:bCs/>
          <w:sz w:val="28"/>
          <w:szCs w:val="28"/>
          <w:u w:val="single"/>
          <w:rtl/>
        </w:rPr>
        <w:t xml:space="preserve"> </w:t>
      </w:r>
      <w:r w:rsidRPr="00E61326">
        <w:rPr>
          <w:b/>
          <w:bCs/>
          <w:sz w:val="28"/>
          <w:szCs w:val="28"/>
          <w:u w:val="single"/>
          <w:rtl/>
        </w:rPr>
        <w:t>חיפוי, השקיות, וטיפול בצומח</w:t>
      </w:r>
    </w:p>
    <w:p w:rsidR="007B5C74" w:rsidRDefault="007B5C74" w:rsidP="00153299">
      <w:pPr>
        <w:pStyle w:val="a6"/>
        <w:spacing w:line="240" w:lineRule="auto"/>
        <w:ind w:left="1152" w:hanging="1152"/>
        <w:jc w:val="center"/>
        <w:rPr>
          <w:b/>
          <w:bCs/>
          <w:sz w:val="28"/>
          <w:szCs w:val="28"/>
          <w:u w:val="single"/>
          <w:rtl/>
        </w:rPr>
      </w:pPr>
    </w:p>
    <w:p w:rsidR="00E61326" w:rsidRPr="00CA113B" w:rsidRDefault="00E61326" w:rsidP="00153299">
      <w:pPr>
        <w:pStyle w:val="a6"/>
        <w:spacing w:line="240" w:lineRule="auto"/>
        <w:ind w:left="1152" w:hanging="1152"/>
        <w:jc w:val="center"/>
        <w:rPr>
          <w:b/>
          <w:bCs/>
          <w:sz w:val="28"/>
          <w:szCs w:val="28"/>
          <w:u w:val="single"/>
          <w:rtl/>
        </w:rPr>
      </w:pPr>
    </w:p>
    <w:p w:rsidR="007B5C74" w:rsidRPr="00CA113B" w:rsidRDefault="007B5C74" w:rsidP="007B5C74">
      <w:pPr>
        <w:pStyle w:val="a6"/>
        <w:spacing w:line="240" w:lineRule="auto"/>
        <w:ind w:left="1152" w:hanging="1152"/>
        <w:outlineLvl w:val="0"/>
        <w:rPr>
          <w:b/>
          <w:bCs/>
          <w:sz w:val="24"/>
          <w:u w:val="single"/>
          <w:rtl/>
        </w:rPr>
      </w:pPr>
      <w:r w:rsidRPr="00CA113B">
        <w:rPr>
          <w:b/>
          <w:bCs/>
          <w:sz w:val="24"/>
          <w:u w:val="single"/>
          <w:rtl/>
        </w:rPr>
        <w:t>א. מבוא</w:t>
      </w:r>
    </w:p>
    <w:p w:rsidR="007B5C74" w:rsidRPr="00CA113B" w:rsidRDefault="007B5C74" w:rsidP="007B5C74">
      <w:pPr>
        <w:pStyle w:val="a6"/>
        <w:spacing w:line="240" w:lineRule="auto"/>
        <w:ind w:left="1152" w:hanging="1152"/>
        <w:rPr>
          <w:b/>
          <w:bCs/>
          <w:sz w:val="24"/>
          <w:rtl/>
        </w:rPr>
      </w:pPr>
    </w:p>
    <w:p w:rsidR="007B5C74" w:rsidRPr="00CA113B" w:rsidRDefault="00BA2A7B" w:rsidP="00A93767">
      <w:pPr>
        <w:numPr>
          <w:ilvl w:val="0"/>
          <w:numId w:val="1"/>
        </w:numPr>
        <w:jc w:val="both"/>
        <w:rPr>
          <w:rFonts w:cs="David"/>
        </w:rPr>
      </w:pPr>
      <w:r>
        <w:rPr>
          <w:rFonts w:cs="David" w:hint="cs"/>
          <w:b/>
          <w:bCs/>
          <w:rtl/>
        </w:rPr>
        <w:t xml:space="preserve">א. </w:t>
      </w:r>
      <w:r w:rsidR="007B5C74" w:rsidRPr="00CA113B">
        <w:rPr>
          <w:rFonts w:cs="David"/>
          <w:rtl/>
        </w:rPr>
        <w:t>המינהל האזרחי לאזור יהודה ושומרון (להלן – "</w:t>
      </w:r>
      <w:r w:rsidR="007B5C74" w:rsidRPr="00CA113B">
        <w:rPr>
          <w:rFonts w:cs="David"/>
          <w:b/>
          <w:bCs/>
          <w:rtl/>
        </w:rPr>
        <w:t>המינהל</w:t>
      </w:r>
      <w:r w:rsidR="007B5C74" w:rsidRPr="00CA113B">
        <w:rPr>
          <w:rFonts w:cs="David"/>
          <w:rtl/>
        </w:rPr>
        <w:t>" או "</w:t>
      </w:r>
      <w:r w:rsidR="007B5C74" w:rsidRPr="00CA113B">
        <w:rPr>
          <w:rFonts w:cs="David"/>
          <w:b/>
          <w:bCs/>
          <w:rtl/>
        </w:rPr>
        <w:t>המזמין</w:t>
      </w:r>
      <w:r w:rsidR="007B5C74" w:rsidRPr="00CA113B">
        <w:rPr>
          <w:rFonts w:cs="David"/>
          <w:rtl/>
        </w:rPr>
        <w:t xml:space="preserve">") מזמין </w:t>
      </w:r>
      <w:r w:rsidR="007B5C74">
        <w:rPr>
          <w:rFonts w:cs="David" w:hint="cs"/>
          <w:rtl/>
        </w:rPr>
        <w:t xml:space="preserve">להציע </w:t>
      </w:r>
      <w:r w:rsidR="007B5C74" w:rsidRPr="00CA113B">
        <w:rPr>
          <w:rFonts w:cs="David"/>
          <w:rtl/>
        </w:rPr>
        <w:t xml:space="preserve">הצעות למתן שירותי קבלן </w:t>
      </w:r>
      <w:r w:rsidR="007A2A60">
        <w:rPr>
          <w:rFonts w:cs="David" w:hint="cs"/>
          <w:rtl/>
        </w:rPr>
        <w:t xml:space="preserve">לאספקת שירותי </w:t>
      </w:r>
      <w:r w:rsidR="00601BA5">
        <w:rPr>
          <w:rFonts w:cs="David" w:hint="cs"/>
          <w:rtl/>
        </w:rPr>
        <w:t xml:space="preserve">נטיעה </w:t>
      </w:r>
      <w:r w:rsidR="007B5C74" w:rsidRPr="00CA113B">
        <w:rPr>
          <w:rFonts w:cs="David"/>
          <w:rtl/>
        </w:rPr>
        <w:t>(להלן: "</w:t>
      </w:r>
      <w:r w:rsidR="007B5C74" w:rsidRPr="00CA113B">
        <w:rPr>
          <w:rFonts w:cs="David"/>
          <w:b/>
          <w:bCs/>
          <w:rtl/>
        </w:rPr>
        <w:t>העבודות</w:t>
      </w:r>
      <w:r w:rsidR="007B5C74" w:rsidRPr="00CA113B">
        <w:rPr>
          <w:rFonts w:cs="David"/>
          <w:rtl/>
        </w:rPr>
        <w:t>" או "</w:t>
      </w:r>
      <w:r w:rsidR="007B5C74" w:rsidRPr="00CA113B">
        <w:rPr>
          <w:rFonts w:cs="David"/>
          <w:b/>
          <w:bCs/>
          <w:rtl/>
        </w:rPr>
        <w:t>השירותים</w:t>
      </w:r>
      <w:r w:rsidR="007B5C74" w:rsidRPr="00CA113B">
        <w:rPr>
          <w:rFonts w:cs="David"/>
          <w:rtl/>
        </w:rPr>
        <w:t>")</w:t>
      </w:r>
      <w:r w:rsidR="007B5C74">
        <w:rPr>
          <w:rFonts w:cs="David" w:hint="cs"/>
          <w:rtl/>
        </w:rPr>
        <w:t>,</w:t>
      </w:r>
      <w:r w:rsidR="007B5C74" w:rsidRPr="00CA113B">
        <w:rPr>
          <w:rFonts w:cs="David"/>
          <w:rtl/>
        </w:rPr>
        <w:t xml:space="preserve"> במועדים ובתנאים כמפורט במסמכי המכרז.</w:t>
      </w:r>
      <w:r w:rsidR="007B5C74" w:rsidRPr="00CA113B">
        <w:rPr>
          <w:rFonts w:cs="David" w:hint="cs"/>
          <w:rtl/>
        </w:rPr>
        <w:t xml:space="preserve"> ההזמנה היא לפרטים ו/או תאגידים כאחד.</w:t>
      </w:r>
      <w:r w:rsidR="007B5C74">
        <w:rPr>
          <w:rFonts w:cs="David" w:hint="cs"/>
          <w:rtl/>
        </w:rPr>
        <w:t xml:space="preserve"> ההתקשרות הינה לתקופה המפורטת בהסכם ההתקשרות. למנהל שמורה האפשרות להאריך את ההתקשרות בתקופות נוספות, שלא יעלו על שנה כל אחת ועד </w:t>
      </w:r>
      <w:r w:rsidR="00A93767">
        <w:rPr>
          <w:rFonts w:cs="David" w:hint="cs"/>
          <w:rtl/>
        </w:rPr>
        <w:t xml:space="preserve">לשנתיים </w:t>
      </w:r>
      <w:r w:rsidR="007B5C74">
        <w:rPr>
          <w:rFonts w:cs="David" w:hint="cs"/>
          <w:rtl/>
        </w:rPr>
        <w:t>נוספות במצטבר.</w:t>
      </w:r>
    </w:p>
    <w:p w:rsidR="00BA2A7B" w:rsidRPr="002139A9" w:rsidRDefault="00BE1104" w:rsidP="00BA2A7B">
      <w:pPr>
        <w:ind w:firstLine="502"/>
        <w:contextualSpacing/>
        <w:rPr>
          <w:rFonts w:eastAsia="Times New Roman" w:cs="David"/>
          <w:sz w:val="20"/>
        </w:rPr>
      </w:pPr>
      <w:r w:rsidRPr="00BE1104">
        <w:rPr>
          <w:rFonts w:eastAsia="Times New Roman" w:cs="David" w:hint="eastAsia"/>
          <w:b/>
          <w:bCs/>
          <w:sz w:val="20"/>
          <w:rtl/>
        </w:rPr>
        <w:t>ב</w:t>
      </w:r>
      <w:r w:rsidRPr="00BE1104">
        <w:rPr>
          <w:rFonts w:eastAsia="Times New Roman" w:cs="David"/>
          <w:sz w:val="20"/>
          <w:rtl/>
        </w:rPr>
        <w:t xml:space="preserve">. במכרז זה: </w:t>
      </w:r>
    </w:p>
    <w:p w:rsidR="00BA2A7B" w:rsidRPr="002139A9" w:rsidRDefault="00BE1104" w:rsidP="000565C5">
      <w:pPr>
        <w:pStyle w:val="ac"/>
        <w:numPr>
          <w:ilvl w:val="0"/>
          <w:numId w:val="24"/>
        </w:numPr>
        <w:jc w:val="both"/>
        <w:rPr>
          <w:sz w:val="20"/>
        </w:rPr>
      </w:pPr>
      <w:r w:rsidRPr="00BE1104">
        <w:rPr>
          <w:sz w:val="20"/>
          <w:rtl/>
        </w:rPr>
        <w:t>"</w:t>
      </w:r>
      <w:r w:rsidRPr="00BE1104">
        <w:rPr>
          <w:rFonts w:hint="cs"/>
          <w:b/>
          <w:bCs/>
          <w:sz w:val="20"/>
          <w:rtl/>
        </w:rPr>
        <w:t>מציע</w:t>
      </w:r>
      <w:r w:rsidRPr="00BE1104">
        <w:rPr>
          <w:b/>
          <w:bCs/>
          <w:sz w:val="20"/>
          <w:rtl/>
        </w:rPr>
        <w:t xml:space="preserve"> </w:t>
      </w:r>
      <w:r w:rsidRPr="00BE1104">
        <w:rPr>
          <w:rFonts w:hint="cs"/>
          <w:b/>
          <w:bCs/>
          <w:sz w:val="20"/>
          <w:rtl/>
        </w:rPr>
        <w:t>ישראלי</w:t>
      </w:r>
      <w:r w:rsidRPr="00BE1104">
        <w:rPr>
          <w:sz w:val="20"/>
          <w:rtl/>
        </w:rPr>
        <w:t>" – לגבי יחיד:  אזרח ישראלי או תושב ישראל, ולגבי תאגיד: תאגיד שהתאגד במדינת ישראל, למעט חברת חוץ שנרשמה לפי הוראות סעיף 346 לחוק החברות, התשנ"ט-1999</w:t>
      </w:r>
      <w:r w:rsidRPr="00BE1104">
        <w:rPr>
          <w:sz w:val="20"/>
        </w:rPr>
        <w:t>;</w:t>
      </w:r>
      <w:r w:rsidRPr="00BE1104">
        <w:rPr>
          <w:sz w:val="20"/>
          <w:rtl/>
        </w:rPr>
        <w:t xml:space="preserve"> </w:t>
      </w:r>
    </w:p>
    <w:p w:rsidR="00BA2A7B" w:rsidRPr="002139A9" w:rsidRDefault="00BE1104" w:rsidP="000565C5">
      <w:pPr>
        <w:pStyle w:val="ac"/>
        <w:numPr>
          <w:ilvl w:val="0"/>
          <w:numId w:val="24"/>
        </w:numPr>
        <w:jc w:val="both"/>
        <w:rPr>
          <w:sz w:val="20"/>
        </w:rPr>
      </w:pPr>
      <w:r w:rsidRPr="00BE1104">
        <w:rPr>
          <w:sz w:val="20"/>
          <w:rtl/>
        </w:rPr>
        <w:t>"</w:t>
      </w:r>
      <w:r w:rsidRPr="00BE1104">
        <w:rPr>
          <w:rFonts w:hint="cs"/>
          <w:b/>
          <w:bCs/>
          <w:sz w:val="20"/>
          <w:rtl/>
        </w:rPr>
        <w:t>מציע</w:t>
      </w:r>
      <w:r w:rsidRPr="00BE1104">
        <w:rPr>
          <w:b/>
          <w:bCs/>
          <w:sz w:val="20"/>
          <w:rtl/>
        </w:rPr>
        <w:t xml:space="preserve"> </w:t>
      </w:r>
      <w:r w:rsidRPr="00BE1104">
        <w:rPr>
          <w:rFonts w:hint="cs"/>
          <w:b/>
          <w:bCs/>
          <w:sz w:val="20"/>
          <w:rtl/>
        </w:rPr>
        <w:t>פלסטיני</w:t>
      </w:r>
      <w:r w:rsidRPr="00BE1104">
        <w:rPr>
          <w:sz w:val="20"/>
          <w:rtl/>
        </w:rPr>
        <w:t>" –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BA2A7B" w:rsidRPr="002139A9" w:rsidRDefault="00BE1104" w:rsidP="000565C5">
      <w:pPr>
        <w:pStyle w:val="ac"/>
        <w:numPr>
          <w:ilvl w:val="0"/>
          <w:numId w:val="24"/>
        </w:numPr>
        <w:jc w:val="both"/>
        <w:rPr>
          <w:sz w:val="20"/>
        </w:rPr>
      </w:pPr>
      <w:r w:rsidRPr="00BE1104">
        <w:rPr>
          <w:sz w:val="20"/>
          <w:rtl/>
        </w:rPr>
        <w:t>"</w:t>
      </w:r>
      <w:r w:rsidRPr="00BE1104">
        <w:rPr>
          <w:rFonts w:hint="cs"/>
          <w:b/>
          <w:bCs/>
          <w:sz w:val="20"/>
          <w:rtl/>
        </w:rPr>
        <w:t>דין</w:t>
      </w:r>
      <w:r w:rsidRPr="00BE1104">
        <w:rPr>
          <w:sz w:val="20"/>
          <w:rtl/>
        </w:rPr>
        <w:t xml:space="preserve">" – לרבות תחיקת ביטחון. </w:t>
      </w:r>
    </w:p>
    <w:p w:rsidR="00BA2A7B" w:rsidRPr="002139A9" w:rsidRDefault="00BE1104" w:rsidP="000565C5">
      <w:pPr>
        <w:pStyle w:val="ac"/>
        <w:numPr>
          <w:ilvl w:val="0"/>
          <w:numId w:val="24"/>
        </w:numPr>
        <w:jc w:val="both"/>
        <w:rPr>
          <w:sz w:val="20"/>
        </w:rPr>
      </w:pPr>
      <w:r w:rsidRPr="00BE1104">
        <w:rPr>
          <w:rFonts w:hint="cs"/>
          <w:sz w:val="20"/>
          <w:rtl/>
        </w:rPr>
        <w:t>למען</w:t>
      </w:r>
      <w:r w:rsidRPr="00BE1104">
        <w:rPr>
          <w:sz w:val="20"/>
          <w:rtl/>
        </w:rPr>
        <w:t xml:space="preserve">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rsidR="007B5C74" w:rsidRPr="00BA2A7B" w:rsidRDefault="007B5C74" w:rsidP="007B5C74">
      <w:pPr>
        <w:jc w:val="both"/>
        <w:rPr>
          <w:rFonts w:cs="David"/>
        </w:rPr>
      </w:pPr>
    </w:p>
    <w:p w:rsidR="007B5C74" w:rsidRPr="006509D5" w:rsidRDefault="007B5C74" w:rsidP="007B5C74">
      <w:pPr>
        <w:numPr>
          <w:ilvl w:val="0"/>
          <w:numId w:val="1"/>
        </w:numPr>
        <w:rPr>
          <w:rFonts w:cs="David"/>
        </w:rPr>
      </w:pPr>
      <w:r w:rsidRPr="006509D5">
        <w:rPr>
          <w:rFonts w:cs="David"/>
          <w:rtl/>
        </w:rPr>
        <w:t>מסמכי מכרז זה כוללים:</w:t>
      </w:r>
    </w:p>
    <w:p w:rsidR="007B5C74" w:rsidRPr="006509D5" w:rsidRDefault="007B5C74" w:rsidP="007B5C74">
      <w:pPr>
        <w:numPr>
          <w:ilvl w:val="1"/>
          <w:numId w:val="1"/>
        </w:numPr>
        <w:rPr>
          <w:rFonts w:cs="David"/>
          <w:rtl/>
        </w:rPr>
      </w:pPr>
      <w:r w:rsidRPr="006509D5">
        <w:rPr>
          <w:rFonts w:cs="David"/>
          <w:rtl/>
        </w:rPr>
        <w:t>הזמנת הצעות למכרז (מסמך זה);</w:t>
      </w:r>
    </w:p>
    <w:p w:rsidR="007B5C74" w:rsidRDefault="007B5C74" w:rsidP="007B5C74">
      <w:pPr>
        <w:numPr>
          <w:ilvl w:val="1"/>
          <w:numId w:val="1"/>
        </w:numPr>
        <w:rPr>
          <w:rFonts w:cs="David"/>
        </w:rPr>
      </w:pPr>
      <w:r w:rsidRPr="006509D5">
        <w:rPr>
          <w:rFonts w:cs="David"/>
          <w:rtl/>
        </w:rPr>
        <w:t>הצעתו של המציע (נוסח הצעה);</w:t>
      </w:r>
    </w:p>
    <w:p w:rsidR="007B5C74" w:rsidRPr="006509D5" w:rsidRDefault="007B5C74" w:rsidP="000C312F">
      <w:pPr>
        <w:numPr>
          <w:ilvl w:val="1"/>
          <w:numId w:val="1"/>
        </w:numPr>
        <w:jc w:val="both"/>
        <w:rPr>
          <w:rFonts w:cs="David"/>
        </w:rPr>
      </w:pPr>
      <w:r w:rsidRPr="006509D5">
        <w:rPr>
          <w:rFonts w:cs="David"/>
          <w:rtl/>
        </w:rPr>
        <w:t>הסכם התקשרות בין המינהל לבין הזוכה;</w:t>
      </w:r>
    </w:p>
    <w:p w:rsidR="007B5C74" w:rsidRDefault="007B5C74" w:rsidP="000C312F">
      <w:pPr>
        <w:numPr>
          <w:ilvl w:val="1"/>
          <w:numId w:val="1"/>
        </w:numPr>
        <w:jc w:val="both"/>
        <w:rPr>
          <w:rFonts w:cs="David"/>
        </w:rPr>
      </w:pPr>
      <w:r w:rsidRPr="006509D5">
        <w:rPr>
          <w:rFonts w:cs="David"/>
          <w:rtl/>
        </w:rPr>
        <w:t>נספח</w:t>
      </w:r>
      <w:r w:rsidRPr="006509D5">
        <w:rPr>
          <w:rFonts w:cs="David" w:hint="cs"/>
          <w:rtl/>
        </w:rPr>
        <w:t xml:space="preserve"> א'</w:t>
      </w:r>
      <w:r>
        <w:rPr>
          <w:rFonts w:cs="David" w:hint="cs"/>
          <w:rtl/>
        </w:rPr>
        <w:t>-</w:t>
      </w:r>
      <w:r w:rsidRPr="006509D5">
        <w:rPr>
          <w:rFonts w:cs="David"/>
          <w:rtl/>
        </w:rPr>
        <w:t xml:space="preserve"> </w:t>
      </w:r>
      <w:r w:rsidR="007A2A60">
        <w:rPr>
          <w:rFonts w:cs="David" w:hint="cs"/>
          <w:rtl/>
        </w:rPr>
        <w:t>מפרט טכני</w:t>
      </w:r>
      <w:r w:rsidR="00027290">
        <w:rPr>
          <w:rFonts w:cs="David" w:hint="cs"/>
          <w:rtl/>
        </w:rPr>
        <w:t xml:space="preserve"> ומקצועי</w:t>
      </w:r>
      <w:r w:rsidR="000C312F">
        <w:rPr>
          <w:rFonts w:cs="David" w:hint="cs"/>
          <w:rtl/>
        </w:rPr>
        <w:t>;</w:t>
      </w:r>
    </w:p>
    <w:p w:rsidR="00027290" w:rsidRPr="00027290" w:rsidRDefault="00027290" w:rsidP="000C312F">
      <w:pPr>
        <w:numPr>
          <w:ilvl w:val="1"/>
          <w:numId w:val="1"/>
        </w:numPr>
        <w:jc w:val="both"/>
        <w:rPr>
          <w:rFonts w:cs="David"/>
        </w:rPr>
      </w:pPr>
      <w:r>
        <w:rPr>
          <w:rFonts w:cs="David" w:hint="cs"/>
          <w:rtl/>
        </w:rPr>
        <w:t>נספח ב'-נספח התעריף</w:t>
      </w:r>
      <w:r w:rsidR="000C312F">
        <w:rPr>
          <w:rFonts w:cs="David" w:hint="cs"/>
          <w:rtl/>
        </w:rPr>
        <w:t>;</w:t>
      </w:r>
    </w:p>
    <w:p w:rsidR="00601BA5" w:rsidRPr="00BA2A7B" w:rsidRDefault="00601BA5" w:rsidP="000C312F">
      <w:pPr>
        <w:numPr>
          <w:ilvl w:val="1"/>
          <w:numId w:val="1"/>
        </w:numPr>
        <w:jc w:val="both"/>
        <w:rPr>
          <w:rFonts w:cs="David"/>
        </w:rPr>
      </w:pPr>
      <w:r w:rsidRPr="00BA2A7B">
        <w:rPr>
          <w:rFonts w:cs="David" w:hint="cs"/>
          <w:rtl/>
        </w:rPr>
        <w:t xml:space="preserve">נספח </w:t>
      </w:r>
      <w:r w:rsidR="00027290" w:rsidRPr="00BA2A7B">
        <w:rPr>
          <w:rFonts w:cs="David" w:hint="cs"/>
          <w:rtl/>
        </w:rPr>
        <w:t>ג'</w:t>
      </w:r>
      <w:r w:rsidRPr="00BA2A7B">
        <w:rPr>
          <w:rFonts w:cs="David" w:hint="cs"/>
          <w:rtl/>
        </w:rPr>
        <w:t>- תצהיר למציע ישראלי,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BA2A7B" w:rsidRPr="002139A9" w:rsidRDefault="00BE1104" w:rsidP="000C312F">
      <w:pPr>
        <w:numPr>
          <w:ilvl w:val="1"/>
          <w:numId w:val="1"/>
        </w:numPr>
        <w:jc w:val="both"/>
        <w:rPr>
          <w:rFonts w:cs="David"/>
        </w:rPr>
      </w:pPr>
      <w:r w:rsidRPr="00BE1104">
        <w:rPr>
          <w:rFonts w:cs="David" w:hint="cs"/>
          <w:rtl/>
        </w:rPr>
        <w:t>נספח</w:t>
      </w:r>
      <w:r w:rsidRPr="00BE1104">
        <w:rPr>
          <w:rFonts w:cs="David"/>
          <w:rtl/>
        </w:rPr>
        <w:t xml:space="preserve"> </w:t>
      </w:r>
      <w:r w:rsidRPr="00BE1104">
        <w:rPr>
          <w:rFonts w:cs="David" w:hint="cs"/>
          <w:rtl/>
        </w:rPr>
        <w:t>ד</w:t>
      </w:r>
      <w:r w:rsidRPr="00BE1104">
        <w:rPr>
          <w:rFonts w:cs="David"/>
          <w:rtl/>
        </w:rPr>
        <w:t xml:space="preserve">'- </w:t>
      </w:r>
      <w:r w:rsidRPr="00BE1104">
        <w:rPr>
          <w:rFonts w:cs="David" w:hint="cs"/>
          <w:rtl/>
        </w:rPr>
        <w:t>תצהיר</w:t>
      </w:r>
      <w:r w:rsidR="00AB5E0C">
        <w:rPr>
          <w:rFonts w:cs="David" w:hint="cs"/>
          <w:rtl/>
        </w:rPr>
        <w:t xml:space="preserve"> למציע ישראלי</w:t>
      </w:r>
      <w:r w:rsidRPr="00BE1104">
        <w:rPr>
          <w:rFonts w:cs="David"/>
          <w:rtl/>
        </w:rPr>
        <w:t xml:space="preserve">, </w:t>
      </w:r>
      <w:r w:rsidRPr="00BE1104">
        <w:rPr>
          <w:rFonts w:cs="David" w:hint="cs"/>
          <w:rtl/>
        </w:rPr>
        <w:t>המאומת</w:t>
      </w:r>
      <w:r w:rsidRPr="00BE1104">
        <w:rPr>
          <w:rFonts w:cs="David"/>
          <w:rtl/>
        </w:rPr>
        <w:t xml:space="preserve"> </w:t>
      </w:r>
      <w:r w:rsidRPr="00BE1104">
        <w:rPr>
          <w:rFonts w:cs="David" w:hint="cs"/>
          <w:rtl/>
        </w:rPr>
        <w:t>ע</w:t>
      </w:r>
      <w:r w:rsidRPr="00BE1104">
        <w:rPr>
          <w:rFonts w:cs="David"/>
          <w:rtl/>
        </w:rPr>
        <w:t xml:space="preserve">"י </w:t>
      </w:r>
      <w:r w:rsidRPr="00BE1104">
        <w:rPr>
          <w:rFonts w:cs="David" w:hint="cs"/>
          <w:rtl/>
        </w:rPr>
        <w:t>עורך</w:t>
      </w:r>
      <w:r w:rsidRPr="00BE1104">
        <w:rPr>
          <w:rFonts w:cs="David"/>
          <w:rtl/>
        </w:rPr>
        <w:t xml:space="preserve"> </w:t>
      </w:r>
      <w:r w:rsidRPr="00BE1104">
        <w:rPr>
          <w:rFonts w:cs="David" w:hint="cs"/>
          <w:rtl/>
        </w:rPr>
        <w:t>דין</w:t>
      </w:r>
      <w:r w:rsidRPr="00BE1104">
        <w:rPr>
          <w:rFonts w:cs="David"/>
          <w:rtl/>
        </w:rPr>
        <w:t xml:space="preserve">, </w:t>
      </w:r>
      <w:r w:rsidRPr="00BE1104">
        <w:rPr>
          <w:rFonts w:cs="David" w:hint="cs"/>
          <w:rtl/>
        </w:rPr>
        <w:t>בדבר</w:t>
      </w:r>
      <w:r w:rsidRPr="00BE1104">
        <w:rPr>
          <w:rFonts w:cs="David"/>
          <w:rtl/>
        </w:rPr>
        <w:t xml:space="preserve"> </w:t>
      </w:r>
      <w:r w:rsidRPr="00BE1104">
        <w:rPr>
          <w:rFonts w:cs="David" w:hint="cs"/>
          <w:rtl/>
        </w:rPr>
        <w:t>היעדר</w:t>
      </w:r>
      <w:r w:rsidRPr="00BE1104">
        <w:rPr>
          <w:rFonts w:cs="David"/>
          <w:rtl/>
        </w:rPr>
        <w:t xml:space="preserve"> </w:t>
      </w:r>
      <w:r w:rsidRPr="00BE1104">
        <w:rPr>
          <w:rFonts w:cs="David" w:hint="cs"/>
          <w:rtl/>
        </w:rPr>
        <w:t>הרשעות</w:t>
      </w:r>
      <w:r w:rsidRPr="00BE1104">
        <w:rPr>
          <w:rFonts w:cs="David"/>
          <w:rtl/>
        </w:rPr>
        <w:t xml:space="preserve"> </w:t>
      </w:r>
      <w:r w:rsidRPr="00BE1104">
        <w:rPr>
          <w:rFonts w:cs="David" w:hint="cs"/>
          <w:rtl/>
        </w:rPr>
        <w:t>בעברות</w:t>
      </w:r>
      <w:r w:rsidRPr="00BE1104">
        <w:rPr>
          <w:rFonts w:cs="David"/>
          <w:rtl/>
        </w:rPr>
        <w:t xml:space="preserve"> </w:t>
      </w:r>
      <w:r w:rsidRPr="00BE1104">
        <w:rPr>
          <w:rFonts w:cs="David" w:hint="cs"/>
          <w:rtl/>
        </w:rPr>
        <w:t>לפי</w:t>
      </w:r>
      <w:r w:rsidRPr="00BE1104">
        <w:rPr>
          <w:rFonts w:cs="David"/>
          <w:rtl/>
        </w:rPr>
        <w:t xml:space="preserve"> </w:t>
      </w:r>
      <w:r w:rsidRPr="00BE1104">
        <w:rPr>
          <w:rFonts w:cs="David" w:hint="cs"/>
          <w:rtl/>
        </w:rPr>
        <w:t>חוק</w:t>
      </w:r>
      <w:r w:rsidRPr="00BE1104">
        <w:rPr>
          <w:rFonts w:cs="David"/>
          <w:rtl/>
        </w:rPr>
        <w:t xml:space="preserve"> </w:t>
      </w:r>
      <w:r w:rsidRPr="00BE1104">
        <w:rPr>
          <w:rFonts w:cs="David" w:hint="cs"/>
          <w:rtl/>
        </w:rPr>
        <w:t>עובדים</w:t>
      </w:r>
      <w:r w:rsidRPr="00BE1104">
        <w:rPr>
          <w:rFonts w:cs="David"/>
          <w:rtl/>
        </w:rPr>
        <w:t xml:space="preserve"> </w:t>
      </w:r>
      <w:r w:rsidRPr="00BE1104">
        <w:rPr>
          <w:rFonts w:cs="David" w:hint="cs"/>
          <w:rtl/>
        </w:rPr>
        <w:t>זרים</w:t>
      </w:r>
      <w:r w:rsidRPr="00BE1104">
        <w:rPr>
          <w:rFonts w:cs="David"/>
          <w:rtl/>
        </w:rPr>
        <w:t xml:space="preserve">, </w:t>
      </w:r>
      <w:r w:rsidRPr="00BE1104">
        <w:rPr>
          <w:rFonts w:cs="David" w:hint="cs"/>
          <w:rtl/>
        </w:rPr>
        <w:t>תשנ</w:t>
      </w:r>
      <w:r w:rsidRPr="00BE1104">
        <w:rPr>
          <w:rFonts w:cs="David"/>
          <w:rtl/>
        </w:rPr>
        <w:t xml:space="preserve">"א-1991 </w:t>
      </w:r>
      <w:r w:rsidRPr="00BE1104">
        <w:rPr>
          <w:rFonts w:cs="David" w:hint="cs"/>
          <w:rtl/>
        </w:rPr>
        <w:t>ולפי</w:t>
      </w:r>
      <w:r w:rsidRPr="00BE1104">
        <w:rPr>
          <w:rFonts w:cs="David"/>
          <w:rtl/>
        </w:rPr>
        <w:t xml:space="preserve"> </w:t>
      </w:r>
      <w:r w:rsidRPr="00BE1104">
        <w:rPr>
          <w:rFonts w:cs="David" w:hint="cs"/>
          <w:rtl/>
        </w:rPr>
        <w:t>חוק</w:t>
      </w:r>
      <w:r w:rsidRPr="00BE1104">
        <w:rPr>
          <w:rFonts w:cs="David"/>
          <w:rtl/>
        </w:rPr>
        <w:t xml:space="preserve"> </w:t>
      </w:r>
      <w:r w:rsidRPr="00BE1104">
        <w:rPr>
          <w:rFonts w:cs="David" w:hint="cs"/>
          <w:rtl/>
        </w:rPr>
        <w:t>שכר</w:t>
      </w:r>
      <w:r w:rsidRPr="00BE1104">
        <w:rPr>
          <w:rFonts w:cs="David"/>
          <w:rtl/>
        </w:rPr>
        <w:t xml:space="preserve"> </w:t>
      </w:r>
      <w:r w:rsidRPr="00BE1104">
        <w:rPr>
          <w:rFonts w:cs="David" w:hint="cs"/>
          <w:rtl/>
        </w:rPr>
        <w:t>מינימום</w:t>
      </w:r>
      <w:r w:rsidRPr="00BE1104">
        <w:rPr>
          <w:rFonts w:cs="David"/>
          <w:rtl/>
        </w:rPr>
        <w:t xml:space="preserve">, </w:t>
      </w:r>
      <w:r w:rsidRPr="00BE1104">
        <w:rPr>
          <w:rFonts w:cs="David" w:hint="cs"/>
          <w:rtl/>
        </w:rPr>
        <w:t>תשמ</w:t>
      </w:r>
      <w:r w:rsidRPr="00BE1104">
        <w:rPr>
          <w:rFonts w:cs="David"/>
          <w:rtl/>
        </w:rPr>
        <w:t>"ז-1987;</w:t>
      </w:r>
    </w:p>
    <w:p w:rsidR="005511C1" w:rsidRPr="00BA2A7B" w:rsidRDefault="00601BA5" w:rsidP="000C312F">
      <w:pPr>
        <w:numPr>
          <w:ilvl w:val="1"/>
          <w:numId w:val="1"/>
        </w:numPr>
        <w:jc w:val="both"/>
        <w:rPr>
          <w:rFonts w:cs="David"/>
        </w:rPr>
      </w:pPr>
      <w:r w:rsidRPr="00BA2A7B">
        <w:rPr>
          <w:rFonts w:cs="David" w:hint="cs"/>
          <w:rtl/>
        </w:rPr>
        <w:t xml:space="preserve">נספח </w:t>
      </w:r>
      <w:r w:rsidR="00BA2A7B">
        <w:rPr>
          <w:rFonts w:cs="David" w:hint="cs"/>
          <w:rtl/>
        </w:rPr>
        <w:t>ה</w:t>
      </w:r>
      <w:r w:rsidR="00027290" w:rsidRPr="00BA2A7B">
        <w:rPr>
          <w:rFonts w:cs="David" w:hint="cs"/>
          <w:rtl/>
        </w:rPr>
        <w:t>'</w:t>
      </w:r>
      <w:r w:rsidRPr="00BA2A7B">
        <w:rPr>
          <w:rFonts w:cs="David" w:hint="cs"/>
          <w:rtl/>
        </w:rPr>
        <w:t>-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w:t>
      </w:r>
      <w:r w:rsidR="000C312F">
        <w:rPr>
          <w:rFonts w:cs="David" w:hint="cs"/>
          <w:rtl/>
        </w:rPr>
        <w:t>חל באזור;</w:t>
      </w:r>
    </w:p>
    <w:p w:rsidR="00601BA5" w:rsidRPr="00601BA5" w:rsidRDefault="00BA2A7B" w:rsidP="000565C5">
      <w:pPr>
        <w:numPr>
          <w:ilvl w:val="0"/>
          <w:numId w:val="17"/>
        </w:numPr>
        <w:jc w:val="both"/>
        <w:rPr>
          <w:rFonts w:cs="David"/>
        </w:rPr>
      </w:pPr>
      <w:r>
        <w:rPr>
          <w:rFonts w:cs="David" w:hint="cs"/>
          <w:rtl/>
        </w:rPr>
        <w:t xml:space="preserve">נספח ו' - </w:t>
      </w:r>
      <w:r w:rsidR="003D02E1">
        <w:rPr>
          <w:rFonts w:cs="David" w:hint="cs"/>
          <w:rtl/>
        </w:rPr>
        <w:t>תצהיר (כקבוע בסעיף 5 ד' לתנאי הסף)</w:t>
      </w:r>
      <w:r w:rsidR="000C312F">
        <w:rPr>
          <w:rFonts w:cs="David" w:hint="cs"/>
          <w:rtl/>
        </w:rPr>
        <w:t>;</w:t>
      </w:r>
    </w:p>
    <w:p w:rsidR="007B5C74" w:rsidRDefault="00AB5E0C" w:rsidP="000565C5">
      <w:pPr>
        <w:numPr>
          <w:ilvl w:val="0"/>
          <w:numId w:val="17"/>
        </w:numPr>
        <w:jc w:val="both"/>
        <w:rPr>
          <w:rFonts w:cs="David"/>
        </w:rPr>
      </w:pPr>
      <w:r>
        <w:rPr>
          <w:rFonts w:cs="David" w:hint="cs"/>
          <w:rtl/>
        </w:rPr>
        <w:t xml:space="preserve">נספח ז' - </w:t>
      </w:r>
      <w:r w:rsidR="007B5C74">
        <w:rPr>
          <w:rFonts w:cs="David" w:hint="cs"/>
          <w:rtl/>
        </w:rPr>
        <w:t>כתב הערבות</w:t>
      </w:r>
      <w:r>
        <w:rPr>
          <w:rFonts w:cs="David" w:hint="cs"/>
          <w:rtl/>
        </w:rPr>
        <w:t xml:space="preserve"> הגשה (ערבות מכרז);</w:t>
      </w:r>
    </w:p>
    <w:p w:rsidR="00AB5E0C" w:rsidRPr="006509D5" w:rsidRDefault="00AB5E0C" w:rsidP="000565C5">
      <w:pPr>
        <w:numPr>
          <w:ilvl w:val="0"/>
          <w:numId w:val="17"/>
        </w:numPr>
        <w:jc w:val="both"/>
        <w:rPr>
          <w:rFonts w:cs="David"/>
        </w:rPr>
      </w:pPr>
      <w:r>
        <w:rPr>
          <w:rFonts w:cs="David" w:hint="cs"/>
          <w:rtl/>
        </w:rPr>
        <w:t>נספח ח' - כתב ערבות ביצוע (למציע/ים הזוכה/ים).</w:t>
      </w:r>
    </w:p>
    <w:p w:rsidR="007B5C74" w:rsidRPr="006509D5" w:rsidRDefault="007B5C74" w:rsidP="007B5C74">
      <w:pPr>
        <w:ind w:left="1080"/>
        <w:rPr>
          <w:rFonts w:cs="David"/>
        </w:rPr>
      </w:pPr>
    </w:p>
    <w:p w:rsidR="007B5C74" w:rsidRPr="007C60CF" w:rsidRDefault="007B5C74" w:rsidP="007B5C74">
      <w:pPr>
        <w:numPr>
          <w:ilvl w:val="0"/>
          <w:numId w:val="1"/>
        </w:numPr>
        <w:jc w:val="both"/>
        <w:rPr>
          <w:rFonts w:cs="David"/>
        </w:rPr>
      </w:pPr>
      <w:r w:rsidRPr="006509D5">
        <w:rPr>
          <w:rFonts w:cs="David"/>
          <w:rtl/>
        </w:rPr>
        <w:t xml:space="preserve">ההסכם המצורף משמש כבסיס להתקשרות המשפטית בין המציע לבין המזמין. אם תימצא סתירה בין </w:t>
      </w:r>
      <w:r w:rsidRPr="007C60CF">
        <w:rPr>
          <w:rFonts w:cs="David"/>
          <w:rtl/>
        </w:rPr>
        <w:t>הוראות ההסכם לבין הוראות במסמכי המכרז האחרים, תגברנה ההוראות המטיבות עם המינהל. המציע נדרש להכיר את ההסכם, לבדוק אותו, וללמוד את התחייבויותיו לפיו. עצם הגשת ההצעה תהיה ראיה סופית ומכרעת להסכמתו של המציע להתקשרות על בסיס הסכם זה.</w:t>
      </w:r>
    </w:p>
    <w:p w:rsidR="005511C1" w:rsidRDefault="005511C1" w:rsidP="005511C1">
      <w:pPr>
        <w:jc w:val="both"/>
        <w:rPr>
          <w:rFonts w:cs="David"/>
          <w:rtl/>
        </w:rPr>
      </w:pPr>
    </w:p>
    <w:p w:rsidR="00150850" w:rsidRDefault="00150850" w:rsidP="005511C1">
      <w:pPr>
        <w:jc w:val="both"/>
        <w:rPr>
          <w:rFonts w:cs="David"/>
          <w:rtl/>
        </w:rPr>
      </w:pPr>
    </w:p>
    <w:p w:rsidR="00150850" w:rsidRDefault="00150850" w:rsidP="005511C1">
      <w:pPr>
        <w:jc w:val="both"/>
        <w:rPr>
          <w:rFonts w:cs="David"/>
          <w:rtl/>
        </w:rPr>
      </w:pPr>
    </w:p>
    <w:p w:rsidR="00150850" w:rsidRDefault="00150850" w:rsidP="005511C1">
      <w:pPr>
        <w:jc w:val="both"/>
        <w:rPr>
          <w:rFonts w:cs="David"/>
          <w:rtl/>
        </w:rPr>
      </w:pPr>
    </w:p>
    <w:p w:rsidR="00EC15F3" w:rsidRDefault="005511C1" w:rsidP="00EC15F3">
      <w:pPr>
        <w:jc w:val="both"/>
        <w:rPr>
          <w:rFonts w:cs="David"/>
          <w:b/>
          <w:bCs/>
          <w:u w:val="single"/>
          <w:rtl/>
        </w:rPr>
      </w:pPr>
      <w:r w:rsidRPr="005511C1">
        <w:rPr>
          <w:rFonts w:cs="David" w:hint="cs"/>
          <w:b/>
          <w:bCs/>
          <w:u w:val="single"/>
          <w:rtl/>
        </w:rPr>
        <w:lastRenderedPageBreak/>
        <w:t>ב</w:t>
      </w:r>
      <w:r w:rsidRPr="005511C1">
        <w:rPr>
          <w:rFonts w:cs="David"/>
          <w:b/>
          <w:bCs/>
          <w:u w:val="single"/>
          <w:rtl/>
        </w:rPr>
        <w:t xml:space="preserve">. </w:t>
      </w:r>
      <w:r w:rsidRPr="005511C1">
        <w:rPr>
          <w:rFonts w:cs="David" w:hint="cs"/>
          <w:b/>
          <w:bCs/>
          <w:u w:val="single"/>
          <w:rtl/>
        </w:rPr>
        <w:t>רקע</w:t>
      </w:r>
    </w:p>
    <w:p w:rsidR="00027290" w:rsidRPr="00EC15F3" w:rsidRDefault="00601BA5" w:rsidP="00696C27">
      <w:pPr>
        <w:ind w:left="502"/>
        <w:jc w:val="both"/>
        <w:rPr>
          <w:rFonts w:cs="David"/>
        </w:rPr>
      </w:pPr>
      <w:r w:rsidRPr="00EC15F3">
        <w:rPr>
          <w:rFonts w:cs="David" w:hint="cs"/>
          <w:rtl/>
        </w:rPr>
        <w:t xml:space="preserve">המנהל האזרחי מבקש לקבל הצעות למתן שירותי </w:t>
      </w:r>
      <w:r w:rsidR="001E25D1" w:rsidRPr="00EC15F3">
        <w:rPr>
          <w:rFonts w:cs="David" w:hint="cs"/>
          <w:rtl/>
        </w:rPr>
        <w:t>נטיעה</w:t>
      </w:r>
      <w:r w:rsidRPr="00EC15F3">
        <w:rPr>
          <w:rFonts w:cs="David" w:hint="cs"/>
          <w:rtl/>
        </w:rPr>
        <w:t xml:space="preserve">, המפורטים במסמכי המכרז ובנספח הטכני. </w:t>
      </w:r>
      <w:r w:rsidR="001E25D1" w:rsidRPr="00EC15F3">
        <w:rPr>
          <w:rFonts w:cs="David" w:hint="cs"/>
          <w:rtl/>
        </w:rPr>
        <w:t xml:space="preserve">יודגש, בכפוף לאמור בנספח הטכני, כי מכרז זה עוסק בעבודות נטיעה ביערות קיימים, ולא בנטיעתם של יערות חדשים. </w:t>
      </w:r>
      <w:r w:rsidR="00D44AB3" w:rsidRPr="00D44AB3">
        <w:rPr>
          <w:rFonts w:cs="David" w:hint="cs"/>
          <w:b/>
          <w:bCs/>
          <w:u w:val="single"/>
          <w:rtl/>
        </w:rPr>
        <w:t xml:space="preserve">שלבי </w:t>
      </w:r>
      <w:r w:rsidR="00BC6364">
        <w:rPr>
          <w:rFonts w:cs="David" w:hint="cs"/>
          <w:b/>
          <w:bCs/>
          <w:u w:val="single"/>
          <w:rtl/>
        </w:rPr>
        <w:t>התשלום למציע/ים הזוכה/ים</w:t>
      </w:r>
      <w:r w:rsidR="00D44AB3" w:rsidRPr="00D44AB3">
        <w:rPr>
          <w:rFonts w:cs="David" w:hint="cs"/>
          <w:b/>
          <w:bCs/>
          <w:u w:val="single"/>
          <w:rtl/>
        </w:rPr>
        <w:t xml:space="preserve"> יהיו כמפורט בהסכם</w:t>
      </w:r>
      <w:r w:rsidR="00D44AB3">
        <w:rPr>
          <w:rFonts w:cs="David" w:hint="cs"/>
          <w:rtl/>
        </w:rPr>
        <w:t>.</w:t>
      </w:r>
    </w:p>
    <w:p w:rsidR="005511C1" w:rsidRDefault="005511C1" w:rsidP="005511C1">
      <w:pPr>
        <w:ind w:left="502"/>
        <w:jc w:val="both"/>
        <w:rPr>
          <w:rFonts w:cs="David"/>
        </w:rPr>
      </w:pPr>
    </w:p>
    <w:p w:rsidR="007B5C74" w:rsidRPr="00601BA5" w:rsidRDefault="007B5C74" w:rsidP="007B5C74">
      <w:pPr>
        <w:rPr>
          <w:rFonts w:cs="David"/>
          <w:rtl/>
        </w:rPr>
      </w:pPr>
    </w:p>
    <w:p w:rsidR="007B5C74" w:rsidRPr="006509D5" w:rsidRDefault="00601BA5" w:rsidP="007B5C74">
      <w:pPr>
        <w:outlineLvl w:val="0"/>
        <w:rPr>
          <w:rFonts w:cs="David"/>
          <w:b/>
          <w:bCs/>
          <w:u w:val="single"/>
          <w:rtl/>
        </w:rPr>
      </w:pPr>
      <w:r>
        <w:rPr>
          <w:rFonts w:cs="David" w:hint="cs"/>
          <w:b/>
          <w:bCs/>
          <w:u w:val="single"/>
          <w:rtl/>
        </w:rPr>
        <w:t>ג</w:t>
      </w:r>
      <w:r w:rsidR="007B5C74" w:rsidRPr="006509D5">
        <w:rPr>
          <w:rFonts w:cs="David"/>
          <w:b/>
          <w:bCs/>
          <w:u w:val="single"/>
          <w:rtl/>
        </w:rPr>
        <w:t>. תנאי סף</w:t>
      </w:r>
    </w:p>
    <w:p w:rsidR="007B5C74" w:rsidRPr="006509D5" w:rsidRDefault="007B5C74" w:rsidP="007B5C74">
      <w:pPr>
        <w:rPr>
          <w:rFonts w:cs="David"/>
          <w:rtl/>
        </w:rPr>
      </w:pPr>
    </w:p>
    <w:p w:rsidR="005511C1" w:rsidRDefault="007B5C74" w:rsidP="005511C1">
      <w:pPr>
        <w:numPr>
          <w:ilvl w:val="0"/>
          <w:numId w:val="1"/>
        </w:numPr>
        <w:rPr>
          <w:rFonts w:cs="David"/>
        </w:rPr>
      </w:pPr>
      <w:r w:rsidRPr="006509D5">
        <w:rPr>
          <w:rFonts w:cs="David"/>
          <w:rtl/>
        </w:rPr>
        <w:t xml:space="preserve">השתתפות במכרז כפופה לעמידתו של המציע </w:t>
      </w:r>
      <w:r w:rsidRPr="00BD3AFD">
        <w:rPr>
          <w:rFonts w:cs="David"/>
          <w:b/>
          <w:bCs/>
          <w:rtl/>
        </w:rPr>
        <w:t>ב</w:t>
      </w:r>
      <w:r w:rsidRPr="00BD3AFD">
        <w:rPr>
          <w:rFonts w:cs="David" w:hint="cs"/>
          <w:b/>
          <w:bCs/>
          <w:rtl/>
        </w:rPr>
        <w:t xml:space="preserve">כל </w:t>
      </w:r>
      <w:r w:rsidRPr="00BD3AFD">
        <w:rPr>
          <w:rFonts w:cs="David"/>
          <w:b/>
          <w:bCs/>
          <w:rtl/>
        </w:rPr>
        <w:t xml:space="preserve">תנאי </w:t>
      </w:r>
      <w:r w:rsidRPr="00BD3AFD">
        <w:rPr>
          <w:rFonts w:cs="David" w:hint="cs"/>
          <w:b/>
          <w:bCs/>
          <w:rtl/>
        </w:rPr>
        <w:t>ה</w:t>
      </w:r>
      <w:r w:rsidRPr="00BD3AFD">
        <w:rPr>
          <w:rFonts w:cs="David"/>
          <w:b/>
          <w:bCs/>
          <w:rtl/>
        </w:rPr>
        <w:t>סף</w:t>
      </w:r>
      <w:r w:rsidRPr="006509D5">
        <w:rPr>
          <w:rFonts w:cs="David"/>
          <w:rtl/>
        </w:rPr>
        <w:t xml:space="preserve"> הבאים:</w:t>
      </w:r>
    </w:p>
    <w:p w:rsidR="00C04BE9" w:rsidRPr="004F349B" w:rsidRDefault="00C04BE9" w:rsidP="00C04BE9">
      <w:pPr>
        <w:ind w:left="502"/>
        <w:rPr>
          <w:rFonts w:cs="David"/>
          <w:rtl/>
        </w:rPr>
      </w:pPr>
    </w:p>
    <w:p w:rsidR="002271D1" w:rsidRPr="00ED4553" w:rsidRDefault="002271D1" w:rsidP="000565C5">
      <w:pPr>
        <w:pStyle w:val="ac"/>
        <w:numPr>
          <w:ilvl w:val="1"/>
          <w:numId w:val="18"/>
        </w:numPr>
        <w:jc w:val="both"/>
        <w:rPr>
          <w:b/>
          <w:bCs/>
        </w:rPr>
      </w:pPr>
      <w:r w:rsidRPr="00ED4553">
        <w:rPr>
          <w:rFonts w:hint="cs"/>
          <w:b/>
          <w:bCs/>
          <w:rtl/>
        </w:rPr>
        <w:t>עבור</w:t>
      </w:r>
      <w:r w:rsidRPr="00ED4553">
        <w:rPr>
          <w:b/>
          <w:bCs/>
          <w:rtl/>
        </w:rPr>
        <w:t xml:space="preserve"> </w:t>
      </w:r>
      <w:r w:rsidR="00EC15F3">
        <w:rPr>
          <w:rFonts w:hint="cs"/>
          <w:b/>
          <w:bCs/>
          <w:rtl/>
        </w:rPr>
        <w:t>מציעים</w:t>
      </w:r>
      <w:r w:rsidRPr="00ED4553">
        <w:rPr>
          <w:b/>
          <w:bCs/>
          <w:rtl/>
        </w:rPr>
        <w:t xml:space="preserve"> </w:t>
      </w:r>
      <w:r w:rsidRPr="00ED4553">
        <w:rPr>
          <w:rFonts w:hint="cs"/>
          <w:b/>
          <w:bCs/>
          <w:rtl/>
        </w:rPr>
        <w:t>ישראלים</w:t>
      </w:r>
      <w:r w:rsidRPr="00ED4553">
        <w:rPr>
          <w:b/>
          <w:bCs/>
          <w:rtl/>
        </w:rPr>
        <w:t xml:space="preserve"> – </w:t>
      </w:r>
      <w:r w:rsidRPr="00EC15F3">
        <w:rPr>
          <w:rFonts w:hint="cs"/>
          <w:rtl/>
        </w:rPr>
        <w:t>ניהול</w:t>
      </w:r>
      <w:r w:rsidRPr="00EC15F3">
        <w:rPr>
          <w:rtl/>
        </w:rPr>
        <w:t xml:space="preserve"> </w:t>
      </w:r>
      <w:r w:rsidRPr="00EC15F3">
        <w:rPr>
          <w:rFonts w:hint="cs"/>
          <w:rtl/>
        </w:rPr>
        <w:t>ספרים</w:t>
      </w:r>
      <w:r w:rsidRPr="00ED4553">
        <w:rPr>
          <w:rtl/>
        </w:rPr>
        <w:t xml:space="preserve"> </w:t>
      </w:r>
      <w:r w:rsidRPr="00ED4553">
        <w:rPr>
          <w:rFonts w:hint="cs"/>
          <w:rtl/>
        </w:rPr>
        <w:t>כהגדרתם</w:t>
      </w:r>
      <w:r w:rsidRPr="00ED4553">
        <w:rPr>
          <w:rtl/>
        </w:rPr>
        <w:t xml:space="preserve"> </w:t>
      </w:r>
      <w:r w:rsidRPr="00ED4553">
        <w:rPr>
          <w:rFonts w:hint="cs"/>
          <w:rtl/>
        </w:rPr>
        <w:t>בחוק</w:t>
      </w:r>
      <w:r w:rsidRPr="00ED4553">
        <w:rPr>
          <w:rtl/>
        </w:rPr>
        <w:t xml:space="preserve"> </w:t>
      </w:r>
      <w:r w:rsidRPr="00ED4553">
        <w:rPr>
          <w:rFonts w:hint="cs"/>
          <w:rtl/>
        </w:rPr>
        <w:t>עסקאות</w:t>
      </w:r>
      <w:r w:rsidRPr="00ED4553">
        <w:rPr>
          <w:rtl/>
        </w:rPr>
        <w:t xml:space="preserve"> </w:t>
      </w:r>
      <w:r w:rsidRPr="00ED4553">
        <w:rPr>
          <w:rFonts w:hint="cs"/>
          <w:rtl/>
        </w:rPr>
        <w:t>גופים</w:t>
      </w:r>
      <w:r w:rsidRPr="00ED4553">
        <w:rPr>
          <w:rtl/>
        </w:rPr>
        <w:t xml:space="preserve"> </w:t>
      </w:r>
      <w:r w:rsidRPr="00ED4553">
        <w:rPr>
          <w:rFonts w:hint="cs"/>
          <w:rtl/>
        </w:rPr>
        <w:t>ציבוריים</w:t>
      </w:r>
      <w:r w:rsidRPr="00ED4553">
        <w:rPr>
          <w:rtl/>
        </w:rPr>
        <w:t xml:space="preserve"> (</w:t>
      </w:r>
      <w:r w:rsidRPr="00ED4553">
        <w:rPr>
          <w:rFonts w:hint="cs"/>
          <w:rtl/>
        </w:rPr>
        <w:t>אכיפת</w:t>
      </w:r>
      <w:r w:rsidRPr="00ED4553">
        <w:rPr>
          <w:rtl/>
        </w:rPr>
        <w:t xml:space="preserve"> </w:t>
      </w:r>
      <w:r w:rsidRPr="00ED4553">
        <w:rPr>
          <w:rFonts w:hint="cs"/>
          <w:rtl/>
        </w:rPr>
        <w:t>ניהול</w:t>
      </w:r>
      <w:r w:rsidRPr="00ED4553">
        <w:rPr>
          <w:rtl/>
        </w:rPr>
        <w:t xml:space="preserve"> </w:t>
      </w:r>
      <w:r w:rsidRPr="00ED4553">
        <w:rPr>
          <w:rFonts w:hint="cs"/>
          <w:rtl/>
        </w:rPr>
        <w:t>חשבונות</w:t>
      </w:r>
      <w:r w:rsidRPr="00ED4553">
        <w:rPr>
          <w:rtl/>
        </w:rPr>
        <w:t xml:space="preserve"> </w:t>
      </w:r>
      <w:r w:rsidRPr="00ED4553">
        <w:rPr>
          <w:rFonts w:hint="cs"/>
          <w:rtl/>
        </w:rPr>
        <w:t>ותשלום</w:t>
      </w:r>
      <w:r w:rsidRPr="00ED4553">
        <w:rPr>
          <w:rtl/>
        </w:rPr>
        <w:t xml:space="preserve"> </w:t>
      </w:r>
      <w:r w:rsidRPr="00ED4553">
        <w:rPr>
          <w:rFonts w:hint="cs"/>
          <w:rtl/>
        </w:rPr>
        <w:t>חובות</w:t>
      </w:r>
      <w:r w:rsidRPr="00ED4553">
        <w:rPr>
          <w:rtl/>
        </w:rPr>
        <w:t xml:space="preserve"> </w:t>
      </w:r>
      <w:r w:rsidRPr="00ED4553">
        <w:rPr>
          <w:rFonts w:hint="cs"/>
          <w:rtl/>
        </w:rPr>
        <w:t>מס</w:t>
      </w:r>
      <w:r w:rsidRPr="00ED4553">
        <w:rPr>
          <w:rtl/>
        </w:rPr>
        <w:t xml:space="preserve">), </w:t>
      </w:r>
      <w:r w:rsidRPr="00ED4553">
        <w:rPr>
          <w:rFonts w:hint="cs"/>
          <w:rtl/>
        </w:rPr>
        <w:t>התשל</w:t>
      </w:r>
      <w:r w:rsidRPr="00ED4553">
        <w:rPr>
          <w:rtl/>
        </w:rPr>
        <w:t>"</w:t>
      </w:r>
      <w:r w:rsidRPr="00ED4553">
        <w:rPr>
          <w:rFonts w:hint="cs"/>
          <w:rtl/>
        </w:rPr>
        <w:t>ו</w:t>
      </w:r>
      <w:r w:rsidRPr="00ED4553">
        <w:rPr>
          <w:rtl/>
        </w:rPr>
        <w:t xml:space="preserve"> – 1976;</w:t>
      </w:r>
    </w:p>
    <w:p w:rsidR="00C17FBE" w:rsidRPr="0044377C" w:rsidRDefault="002271D1" w:rsidP="00BA2A7B">
      <w:pPr>
        <w:pStyle w:val="ac"/>
        <w:ind w:left="1353"/>
        <w:jc w:val="both"/>
        <w:rPr>
          <w:rtl/>
        </w:rPr>
      </w:pPr>
      <w:r w:rsidRPr="0044377C">
        <w:rPr>
          <w:rFonts w:hint="cs"/>
          <w:b/>
          <w:bCs/>
          <w:rtl/>
        </w:rPr>
        <w:t>עבור</w:t>
      </w:r>
      <w:r w:rsidRPr="0044377C">
        <w:rPr>
          <w:b/>
          <w:bCs/>
          <w:rtl/>
        </w:rPr>
        <w:t xml:space="preserve"> </w:t>
      </w:r>
      <w:r w:rsidR="00EC15F3">
        <w:rPr>
          <w:rFonts w:hint="cs"/>
          <w:b/>
          <w:bCs/>
          <w:rtl/>
        </w:rPr>
        <w:t>מציעים</w:t>
      </w:r>
      <w:r w:rsidRPr="0044377C">
        <w:rPr>
          <w:b/>
          <w:bCs/>
          <w:rtl/>
        </w:rPr>
        <w:t xml:space="preserve"> </w:t>
      </w:r>
      <w:r w:rsidRPr="0044377C">
        <w:rPr>
          <w:rFonts w:hint="cs"/>
          <w:b/>
          <w:bCs/>
          <w:rtl/>
        </w:rPr>
        <w:t>פלסטינים</w:t>
      </w:r>
      <w:r w:rsidRPr="0044377C">
        <w:rPr>
          <w:b/>
          <w:bCs/>
          <w:rtl/>
        </w:rPr>
        <w:t xml:space="preserve"> –</w:t>
      </w:r>
      <w:r w:rsidR="00EC15F3">
        <w:rPr>
          <w:rFonts w:hint="cs"/>
          <w:rtl/>
        </w:rPr>
        <w:t xml:space="preserve"> </w:t>
      </w:r>
      <w:r w:rsidR="00BA2A7B" w:rsidRPr="000624D3">
        <w:rPr>
          <w:rFonts w:hint="cs"/>
          <w:rtl/>
        </w:rPr>
        <w:t>ניהול ספרים בדין התחשבנות כהגדרתם לפי כל דין החל באזור</w:t>
      </w:r>
      <w:r w:rsidR="00BA2A7B">
        <w:rPr>
          <w:rFonts w:hint="cs"/>
          <w:rtl/>
        </w:rPr>
        <w:t xml:space="preserve"> ו</w:t>
      </w:r>
      <w:r w:rsidR="00BA2A7B" w:rsidRPr="0044377C">
        <w:rPr>
          <w:rFonts w:hint="cs"/>
          <w:rtl/>
        </w:rPr>
        <w:t>אישור על פתיחת חברה בפקיד שומה אוטונומיה ירושלים</w:t>
      </w:r>
      <w:r w:rsidR="00BA2A7B">
        <w:rPr>
          <w:rFonts w:hint="cs"/>
          <w:rtl/>
        </w:rPr>
        <w:t xml:space="preserve"> (ככל שהמציע הינו חברה)</w:t>
      </w:r>
      <w:r w:rsidR="00BA2A7B" w:rsidRPr="000624D3">
        <w:rPr>
          <w:rFonts w:hint="cs"/>
          <w:rtl/>
        </w:rPr>
        <w:t>.</w:t>
      </w:r>
      <w:r w:rsidR="00BA2A7B">
        <w:rPr>
          <w:rFonts w:hint="cs"/>
          <w:rtl/>
        </w:rPr>
        <w:tab/>
      </w:r>
    </w:p>
    <w:p w:rsidR="007B5C74" w:rsidRPr="00ED4553" w:rsidRDefault="007B5C74" w:rsidP="000565C5">
      <w:pPr>
        <w:pStyle w:val="ac"/>
        <w:numPr>
          <w:ilvl w:val="1"/>
          <w:numId w:val="18"/>
        </w:numPr>
        <w:jc w:val="both"/>
      </w:pPr>
      <w:r w:rsidRPr="00ED4553">
        <w:rPr>
          <w:rtl/>
        </w:rPr>
        <w:t>רישום בכל מרשם המתנהל על פי דין הצריך לעניין ההתקשרות וכן קיומם של הרישיונות הנדרשים על פי דין</w:t>
      </w:r>
      <w:r w:rsidRPr="00ED4553">
        <w:rPr>
          <w:rFonts w:hint="cs"/>
          <w:rtl/>
        </w:rPr>
        <w:t>.</w:t>
      </w:r>
    </w:p>
    <w:p w:rsidR="007B5C74" w:rsidRDefault="007B5C74" w:rsidP="005E2A65">
      <w:pPr>
        <w:numPr>
          <w:ilvl w:val="1"/>
          <w:numId w:val="18"/>
        </w:numPr>
        <w:jc w:val="both"/>
        <w:rPr>
          <w:rFonts w:cs="David"/>
        </w:rPr>
      </w:pPr>
      <w:r w:rsidRPr="00ED4553">
        <w:rPr>
          <w:rFonts w:cs="David"/>
          <w:rtl/>
        </w:rPr>
        <w:t>מסירת ערבות בנקאית בלתי-מותנית</w:t>
      </w:r>
      <w:r w:rsidR="000E7615" w:rsidRPr="00ED4553">
        <w:rPr>
          <w:rFonts w:cs="David" w:hint="cs"/>
          <w:rtl/>
        </w:rPr>
        <w:t xml:space="preserve"> (לא צמודה)</w:t>
      </w:r>
      <w:r w:rsidRPr="00ED4553">
        <w:rPr>
          <w:rFonts w:cs="David"/>
          <w:rtl/>
        </w:rPr>
        <w:t xml:space="preserve"> בשיעור של</w:t>
      </w:r>
      <w:r w:rsidRPr="00ED4553">
        <w:rPr>
          <w:rFonts w:cs="David" w:hint="cs"/>
          <w:rtl/>
        </w:rPr>
        <w:t xml:space="preserve"> </w:t>
      </w:r>
      <w:r w:rsidR="005E2A65">
        <w:rPr>
          <w:rFonts w:cs="David" w:hint="cs"/>
          <w:rtl/>
        </w:rPr>
        <w:t xml:space="preserve">12,500 </w:t>
      </w:r>
      <w:r w:rsidRPr="00ED4553">
        <w:rPr>
          <w:rFonts w:cs="David" w:hint="cs"/>
          <w:rtl/>
        </w:rPr>
        <w:t>₪</w:t>
      </w:r>
      <w:r w:rsidRPr="0064528D">
        <w:rPr>
          <w:rFonts w:cs="David" w:hint="cs"/>
          <w:rtl/>
        </w:rPr>
        <w:t xml:space="preserve"> </w:t>
      </w:r>
      <w:r w:rsidRPr="0064528D">
        <w:rPr>
          <w:rFonts w:cs="David"/>
          <w:rtl/>
        </w:rPr>
        <w:t xml:space="preserve">כמפורט בסעיף </w:t>
      </w:r>
      <w:r w:rsidRPr="0064528D">
        <w:rPr>
          <w:rFonts w:cs="David" w:hint="cs"/>
          <w:rtl/>
        </w:rPr>
        <w:t>ה'</w:t>
      </w:r>
      <w:r w:rsidRPr="006509D5">
        <w:rPr>
          <w:rFonts w:cs="David"/>
          <w:rtl/>
        </w:rPr>
        <w:t xml:space="preserve"> להזמנה זו</w:t>
      </w:r>
      <w:r w:rsidRPr="006509D5">
        <w:rPr>
          <w:rFonts w:cs="David" w:hint="cs"/>
          <w:rtl/>
        </w:rPr>
        <w:t>.</w:t>
      </w:r>
    </w:p>
    <w:p w:rsidR="002271D1" w:rsidRPr="00DD2705" w:rsidRDefault="00011314" w:rsidP="000565C5">
      <w:pPr>
        <w:numPr>
          <w:ilvl w:val="1"/>
          <w:numId w:val="18"/>
        </w:numPr>
        <w:jc w:val="both"/>
        <w:rPr>
          <w:rFonts w:cs="David"/>
        </w:rPr>
      </w:pPr>
      <w:r>
        <w:rPr>
          <w:rFonts w:cs="David" w:hint="cs"/>
          <w:rtl/>
        </w:rPr>
        <w:t xml:space="preserve">יכולת אספקת השירותים על פי מכרז זה והמפרט הטכני, ולרבות העמדת ואספקת ציוד וכלים הנדרשים לשם כך, בתוך תקופה של 14 יום מעת דרישת המינהל. </w:t>
      </w:r>
    </w:p>
    <w:p w:rsidR="002271D1" w:rsidRPr="002271D1" w:rsidRDefault="002271D1" w:rsidP="000565C5">
      <w:pPr>
        <w:numPr>
          <w:ilvl w:val="1"/>
          <w:numId w:val="18"/>
        </w:numPr>
        <w:jc w:val="both"/>
        <w:rPr>
          <w:rFonts w:cs="David"/>
        </w:rPr>
      </w:pPr>
      <w:r w:rsidRPr="00DD2705">
        <w:rPr>
          <w:rFonts w:cs="David" w:hint="cs"/>
          <w:rtl/>
        </w:rPr>
        <w:t>השתתפות בסיורי קבלנים</w:t>
      </w:r>
      <w:r w:rsidR="00011314">
        <w:rPr>
          <w:rFonts w:cs="David" w:hint="cs"/>
          <w:rtl/>
        </w:rPr>
        <w:t xml:space="preserve"> כפי שיפורט להלן.</w:t>
      </w:r>
      <w:r w:rsidRPr="00DD2705">
        <w:rPr>
          <w:rFonts w:cs="David" w:hint="cs"/>
          <w:rtl/>
        </w:rPr>
        <w:t xml:space="preserve"> </w:t>
      </w:r>
    </w:p>
    <w:p w:rsidR="005511C1" w:rsidRDefault="009C411D" w:rsidP="000565C5">
      <w:pPr>
        <w:pStyle w:val="ac"/>
        <w:numPr>
          <w:ilvl w:val="1"/>
          <w:numId w:val="18"/>
        </w:numPr>
        <w:jc w:val="both"/>
        <w:rPr>
          <w:b/>
          <w:bCs/>
          <w:u w:val="single"/>
        </w:rPr>
      </w:pPr>
      <w:r>
        <w:rPr>
          <w:rFonts w:hint="cs"/>
          <w:b/>
          <w:bCs/>
          <w:u w:val="single"/>
          <w:rtl/>
        </w:rPr>
        <w:t xml:space="preserve">על המציע להיות בעל שליטה נאותה בשפה העברית, המאפשרת שיח שוטף עימו. </w:t>
      </w:r>
    </w:p>
    <w:p w:rsidR="005511C1" w:rsidRPr="005511C1" w:rsidRDefault="00CD7144" w:rsidP="000565C5">
      <w:pPr>
        <w:pStyle w:val="ac"/>
        <w:numPr>
          <w:ilvl w:val="1"/>
          <w:numId w:val="18"/>
        </w:numPr>
        <w:jc w:val="both"/>
        <w:rPr>
          <w:b/>
          <w:bCs/>
          <w:u w:val="single"/>
        </w:rPr>
      </w:pPr>
      <w:r>
        <w:rPr>
          <w:rFonts w:hint="cs"/>
          <w:b/>
          <w:bCs/>
          <w:u w:val="single"/>
          <w:rtl/>
        </w:rPr>
        <w:t xml:space="preserve">שנתיים ניסיון לכל הפחות בתחום השירותים הנדרשים על פי מכרז זה והנספח הטכני. </w:t>
      </w:r>
    </w:p>
    <w:p w:rsidR="007B5C74" w:rsidRPr="002271D1" w:rsidRDefault="007B5C74" w:rsidP="007B5C74">
      <w:pPr>
        <w:pStyle w:val="a6"/>
        <w:spacing w:line="240" w:lineRule="auto"/>
        <w:rPr>
          <w:b/>
          <w:bCs/>
          <w:u w:val="single"/>
        </w:rPr>
      </w:pPr>
    </w:p>
    <w:p w:rsidR="005511C1" w:rsidRDefault="007B5C74" w:rsidP="005511C1">
      <w:pPr>
        <w:numPr>
          <w:ilvl w:val="0"/>
          <w:numId w:val="1"/>
        </w:numPr>
        <w:tabs>
          <w:tab w:val="left" w:pos="1482"/>
        </w:tabs>
        <w:jc w:val="both"/>
        <w:rPr>
          <w:rFonts w:cs="David"/>
          <w:b/>
          <w:bCs/>
          <w:rtl/>
        </w:rPr>
      </w:pPr>
      <w:r w:rsidRPr="006509D5">
        <w:rPr>
          <w:rFonts w:cs="David"/>
          <w:b/>
          <w:bCs/>
          <w:rtl/>
        </w:rPr>
        <w:t>הבהרות לעניין תנאי הסף (עמידה בתנאים):</w:t>
      </w:r>
    </w:p>
    <w:p w:rsidR="007B5C74" w:rsidRPr="006509D5" w:rsidRDefault="007B5C74" w:rsidP="000565C5">
      <w:pPr>
        <w:numPr>
          <w:ilvl w:val="1"/>
          <w:numId w:val="18"/>
        </w:numPr>
        <w:tabs>
          <w:tab w:val="left" w:pos="1482"/>
        </w:tabs>
        <w:jc w:val="both"/>
        <w:rPr>
          <w:rFonts w:cs="David"/>
        </w:rPr>
      </w:pPr>
      <w:r w:rsidRPr="006509D5">
        <w:rPr>
          <w:rFonts w:cs="David"/>
          <w:rtl/>
        </w:rPr>
        <w:t xml:space="preserve">כדי </w:t>
      </w:r>
      <w:r w:rsidRPr="00B400B8">
        <w:rPr>
          <w:rFonts w:cs="David"/>
          <w:rtl/>
        </w:rPr>
        <w:t>לעמוד</w:t>
      </w:r>
      <w:r w:rsidRPr="006509D5">
        <w:rPr>
          <w:rFonts w:cs="David"/>
          <w:rtl/>
        </w:rPr>
        <w:t xml:space="preserve"> בתנאי </w:t>
      </w:r>
      <w:r w:rsidRPr="006509D5">
        <w:rPr>
          <w:rFonts w:cs="David" w:hint="cs"/>
          <w:rtl/>
        </w:rPr>
        <w:t>ה</w:t>
      </w:r>
      <w:r w:rsidRPr="006509D5">
        <w:rPr>
          <w:rFonts w:cs="David"/>
          <w:rtl/>
        </w:rPr>
        <w:t xml:space="preserve">סף הקבוע בסעיף </w:t>
      </w:r>
      <w:r w:rsidR="00583CBA">
        <w:rPr>
          <w:rFonts w:cs="David" w:hint="cs"/>
          <w:rtl/>
        </w:rPr>
        <w:t>4</w:t>
      </w:r>
      <w:r w:rsidRPr="006509D5">
        <w:rPr>
          <w:rFonts w:cs="David"/>
          <w:rtl/>
        </w:rPr>
        <w:t>(א) לעיל על המציע לנהל פנקסי חשבונות ורשומות לפי חוק עסקאות גופים ציבוריים (אכיפת ניהול חשבונות ותשלום חובות מס), התשל"ו</w:t>
      </w:r>
      <w:r w:rsidRPr="006509D5">
        <w:rPr>
          <w:rFonts w:cs="David" w:hint="cs"/>
          <w:rtl/>
        </w:rPr>
        <w:t>-</w:t>
      </w:r>
      <w:r w:rsidRPr="006509D5">
        <w:rPr>
          <w:rFonts w:cs="David"/>
          <w:rtl/>
        </w:rPr>
        <w:t>1976</w:t>
      </w:r>
      <w:r w:rsidR="00CF2383">
        <w:rPr>
          <w:rFonts w:cs="David" w:hint="cs"/>
          <w:rtl/>
        </w:rPr>
        <w:t xml:space="preserve"> </w:t>
      </w:r>
      <w:r w:rsidR="00CF2383">
        <w:rPr>
          <w:rFonts w:cs="David" w:hint="cs"/>
          <w:b/>
          <w:bCs/>
          <w:rtl/>
        </w:rPr>
        <w:t xml:space="preserve">או </w:t>
      </w:r>
      <w:r w:rsidR="00CF2383">
        <w:rPr>
          <w:rFonts w:cs="David" w:hint="cs"/>
          <w:rtl/>
        </w:rPr>
        <w:t>ל</w:t>
      </w:r>
      <w:r w:rsidR="00CF2383" w:rsidRPr="00CF2383">
        <w:rPr>
          <w:rFonts w:cs="David" w:hint="cs"/>
          <w:rtl/>
        </w:rPr>
        <w:t>נהל ספרים בדין התחשבנות כהגדרתם לפי כל דין החל באזור</w:t>
      </w:r>
      <w:r w:rsidR="00CF2383">
        <w:rPr>
          <w:rFonts w:cs="David" w:hint="cs"/>
          <w:rtl/>
        </w:rPr>
        <w:t xml:space="preserve"> (בהתאם לסעיף הרלוונטי למציע)</w:t>
      </w:r>
      <w:r w:rsidRPr="006509D5">
        <w:rPr>
          <w:rFonts w:cs="David"/>
          <w:rtl/>
        </w:rPr>
        <w:t>. המינהל יראה בעצם הגשת ההצעה כהצהרה בדבר ניהול הפנקסים</w:t>
      </w:r>
      <w:r>
        <w:rPr>
          <w:rFonts w:cs="David" w:hint="cs"/>
          <w:rtl/>
        </w:rPr>
        <w:t xml:space="preserve">, </w:t>
      </w:r>
      <w:r w:rsidRPr="006509D5">
        <w:rPr>
          <w:rFonts w:cs="David"/>
          <w:rtl/>
        </w:rPr>
        <w:t>זאת מבלי לגרוע מזכותו של המינהל לבצע בדיקת ניהול פנקסים.</w:t>
      </w:r>
    </w:p>
    <w:p w:rsidR="007B5C74" w:rsidRPr="0001267A" w:rsidRDefault="00011314" w:rsidP="000565C5">
      <w:pPr>
        <w:numPr>
          <w:ilvl w:val="1"/>
          <w:numId w:val="18"/>
        </w:numPr>
        <w:tabs>
          <w:tab w:val="left" w:pos="1482"/>
        </w:tabs>
        <w:jc w:val="both"/>
        <w:rPr>
          <w:rFonts w:cs="David"/>
        </w:rPr>
      </w:pPr>
      <w:r w:rsidRPr="006509D5">
        <w:rPr>
          <w:rFonts w:cs="David"/>
          <w:rtl/>
        </w:rPr>
        <w:t xml:space="preserve">כדי </w:t>
      </w:r>
      <w:r w:rsidRPr="00B400B8">
        <w:rPr>
          <w:rFonts w:cs="David"/>
          <w:rtl/>
        </w:rPr>
        <w:t>לעמוד</w:t>
      </w:r>
      <w:r w:rsidRPr="006509D5">
        <w:rPr>
          <w:rFonts w:cs="David"/>
          <w:rtl/>
        </w:rPr>
        <w:t xml:space="preserve"> בתנאי </w:t>
      </w:r>
      <w:r w:rsidRPr="006509D5">
        <w:rPr>
          <w:rFonts w:cs="David" w:hint="cs"/>
          <w:rtl/>
        </w:rPr>
        <w:t>ה</w:t>
      </w:r>
      <w:r w:rsidRPr="006509D5">
        <w:rPr>
          <w:rFonts w:cs="David"/>
          <w:rtl/>
        </w:rPr>
        <w:t xml:space="preserve">סף הקבוע בסעיף </w:t>
      </w:r>
      <w:r>
        <w:rPr>
          <w:rFonts w:cs="David" w:hint="cs"/>
          <w:rtl/>
        </w:rPr>
        <w:t>4</w:t>
      </w:r>
      <w:r w:rsidRPr="006509D5">
        <w:rPr>
          <w:rFonts w:cs="David"/>
          <w:rtl/>
        </w:rPr>
        <w:t>(</w:t>
      </w:r>
      <w:r>
        <w:rPr>
          <w:rFonts w:cs="David" w:hint="cs"/>
          <w:rtl/>
        </w:rPr>
        <w:t>ב</w:t>
      </w:r>
      <w:r w:rsidRPr="006509D5">
        <w:rPr>
          <w:rFonts w:cs="David"/>
          <w:rtl/>
        </w:rPr>
        <w:t xml:space="preserve">) </w:t>
      </w:r>
      <w:r w:rsidR="007B5C74" w:rsidRPr="006E5AB3">
        <w:rPr>
          <w:rFonts w:cs="David" w:hint="cs"/>
          <w:rtl/>
        </w:rPr>
        <w:t>על</w:t>
      </w:r>
      <w:r w:rsidR="007B5C74" w:rsidRPr="006E5AB3">
        <w:rPr>
          <w:rFonts w:cs="David"/>
          <w:rtl/>
        </w:rPr>
        <w:t xml:space="preserve"> המציע להיות רשום בכל מרשם המתנהל עפ"י כל דין</w:t>
      </w:r>
      <w:r w:rsidR="00EC15F3">
        <w:rPr>
          <w:rFonts w:cs="David" w:hint="cs"/>
          <w:rtl/>
        </w:rPr>
        <w:t xml:space="preserve"> או תחיקת ביטחון</w:t>
      </w:r>
      <w:r w:rsidR="007B5C74" w:rsidRPr="006E5AB3">
        <w:rPr>
          <w:rFonts w:cs="David"/>
          <w:rtl/>
        </w:rPr>
        <w:t xml:space="preserve">, </w:t>
      </w:r>
      <w:r w:rsidR="007B5C74" w:rsidRPr="006E5AB3">
        <w:rPr>
          <w:rFonts w:cs="David" w:hint="cs"/>
          <w:rtl/>
        </w:rPr>
        <w:t>הכל</w:t>
      </w:r>
      <w:r w:rsidR="007B5C74" w:rsidRPr="006E5AB3">
        <w:rPr>
          <w:rFonts w:cs="David"/>
          <w:rtl/>
        </w:rPr>
        <w:t xml:space="preserve"> לפי העניין ואופי השירות הנדרש במסגרת המכרז. </w:t>
      </w:r>
    </w:p>
    <w:p w:rsidR="007B5C74" w:rsidRDefault="007B5C74" w:rsidP="000565C5">
      <w:pPr>
        <w:numPr>
          <w:ilvl w:val="1"/>
          <w:numId w:val="18"/>
        </w:numPr>
        <w:tabs>
          <w:tab w:val="left" w:pos="1482"/>
        </w:tabs>
        <w:jc w:val="both"/>
        <w:rPr>
          <w:rFonts w:cs="David"/>
        </w:rPr>
      </w:pPr>
      <w:r>
        <w:rPr>
          <w:rFonts w:cs="David" w:hint="cs"/>
          <w:rtl/>
        </w:rPr>
        <w:t xml:space="preserve">לעניין סעיף </w:t>
      </w:r>
      <w:r w:rsidR="00583CBA">
        <w:rPr>
          <w:rFonts w:cs="David" w:hint="cs"/>
          <w:rtl/>
        </w:rPr>
        <w:t>4</w:t>
      </w:r>
      <w:r>
        <w:rPr>
          <w:rFonts w:cs="David" w:hint="cs"/>
          <w:rtl/>
        </w:rPr>
        <w:t>(ג),</w:t>
      </w:r>
      <w:r w:rsidRPr="0001267A">
        <w:rPr>
          <w:rFonts w:cs="David" w:hint="cs"/>
          <w:rtl/>
        </w:rPr>
        <w:tab/>
        <w:t>הערבות הבנקאית המקורית תוגש לתיבת המכרזים יחד עם שאר מסמכי המכרז. מבלי לגרוע מכל הוראה אחרת שבמסמכי המכרז או מהוראות כל דין</w:t>
      </w:r>
      <w:r>
        <w:rPr>
          <w:rFonts w:cs="David" w:hint="cs"/>
          <w:rtl/>
        </w:rPr>
        <w:t>,</w:t>
      </w:r>
      <w:r w:rsidRPr="0001267A">
        <w:rPr>
          <w:rFonts w:cs="David" w:hint="cs"/>
          <w:rtl/>
        </w:rPr>
        <w:t xml:space="preserve"> יראה המינהל באי הגשת הערבות כמפורט במסמכי המכרז</w:t>
      </w:r>
      <w:r>
        <w:rPr>
          <w:rFonts w:cs="David" w:hint="cs"/>
          <w:rtl/>
        </w:rPr>
        <w:t>,</w:t>
      </w:r>
      <w:r w:rsidRPr="0001267A">
        <w:rPr>
          <w:rFonts w:cs="David" w:hint="cs"/>
          <w:rtl/>
        </w:rPr>
        <w:t xml:space="preserve"> כפסול מהותי היורד לשורשו של העניין בכל הקשור לכשירות הצעתו של המציע.</w:t>
      </w:r>
      <w:r w:rsidRPr="0001267A">
        <w:rPr>
          <w:rFonts w:cs="David"/>
          <w:rtl/>
        </w:rPr>
        <w:t xml:space="preserve"> </w:t>
      </w:r>
    </w:p>
    <w:p w:rsidR="007B5C74" w:rsidRDefault="007B5C74" w:rsidP="000565C5">
      <w:pPr>
        <w:numPr>
          <w:ilvl w:val="1"/>
          <w:numId w:val="18"/>
        </w:numPr>
        <w:tabs>
          <w:tab w:val="left" w:pos="1482"/>
        </w:tabs>
        <w:jc w:val="both"/>
        <w:rPr>
          <w:rFonts w:cs="David"/>
        </w:rPr>
      </w:pPr>
      <w:r w:rsidRPr="004F349B">
        <w:rPr>
          <w:rFonts w:cs="David" w:hint="cs"/>
          <w:rtl/>
        </w:rPr>
        <w:t xml:space="preserve">כדי לעמוד בתנאי הסף הקבוע בסעיף </w:t>
      </w:r>
      <w:r w:rsidR="00583CBA">
        <w:rPr>
          <w:rFonts w:cs="David" w:hint="cs"/>
          <w:rtl/>
        </w:rPr>
        <w:t>4</w:t>
      </w:r>
      <w:r w:rsidRPr="004F349B">
        <w:rPr>
          <w:rFonts w:cs="David" w:hint="cs"/>
          <w:rtl/>
        </w:rPr>
        <w:t>(</w:t>
      </w:r>
      <w:r w:rsidR="00FD72F6">
        <w:rPr>
          <w:rFonts w:cs="David" w:hint="cs"/>
          <w:rtl/>
        </w:rPr>
        <w:t>ד</w:t>
      </w:r>
      <w:r w:rsidRPr="004F349B">
        <w:rPr>
          <w:rFonts w:cs="David" w:hint="cs"/>
          <w:rtl/>
        </w:rPr>
        <w:t xml:space="preserve">) לעיל, יצרף המציע </w:t>
      </w:r>
      <w:r w:rsidR="0068256E" w:rsidRPr="00583CBA">
        <w:rPr>
          <w:rFonts w:cs="David" w:hint="cs"/>
          <w:b/>
          <w:bCs/>
          <w:u w:val="single"/>
          <w:rtl/>
        </w:rPr>
        <w:t xml:space="preserve">תצהיר </w:t>
      </w:r>
      <w:r w:rsidR="00FD72F6" w:rsidRPr="00583CBA">
        <w:rPr>
          <w:rFonts w:cs="David" w:hint="cs"/>
          <w:b/>
          <w:bCs/>
          <w:u w:val="single"/>
          <w:rtl/>
        </w:rPr>
        <w:t>המצורף</w:t>
      </w:r>
      <w:r w:rsidR="00FD72F6">
        <w:rPr>
          <w:rFonts w:cs="David" w:hint="cs"/>
          <w:rtl/>
        </w:rPr>
        <w:t xml:space="preserve"> למכרז זה</w:t>
      </w:r>
      <w:r w:rsidR="00BA2A7B">
        <w:rPr>
          <w:rFonts w:cs="David" w:hint="cs"/>
          <w:rtl/>
        </w:rPr>
        <w:t xml:space="preserve"> (נספח ו')</w:t>
      </w:r>
      <w:r w:rsidR="00FD72F6">
        <w:rPr>
          <w:rFonts w:cs="David" w:hint="cs"/>
          <w:rtl/>
        </w:rPr>
        <w:t xml:space="preserve">, </w:t>
      </w:r>
      <w:r w:rsidR="0068256E" w:rsidRPr="00FD72F6">
        <w:rPr>
          <w:rFonts w:cs="David" w:hint="cs"/>
          <w:b/>
          <w:bCs/>
          <w:rtl/>
        </w:rPr>
        <w:t>מאומת בידי עורך דין</w:t>
      </w:r>
      <w:r w:rsidR="0068256E">
        <w:rPr>
          <w:rFonts w:cs="David" w:hint="cs"/>
          <w:rtl/>
        </w:rPr>
        <w:t>.</w:t>
      </w:r>
      <w:r w:rsidR="006F5F10">
        <w:rPr>
          <w:rFonts w:cs="David" w:hint="cs"/>
          <w:rtl/>
        </w:rPr>
        <w:t xml:space="preserve"> </w:t>
      </w:r>
    </w:p>
    <w:p w:rsidR="00011314" w:rsidRPr="00420AB5" w:rsidRDefault="00011314" w:rsidP="008E372D">
      <w:pPr>
        <w:numPr>
          <w:ilvl w:val="1"/>
          <w:numId w:val="18"/>
        </w:numPr>
        <w:tabs>
          <w:tab w:val="left" w:pos="1482"/>
        </w:tabs>
        <w:jc w:val="both"/>
        <w:rPr>
          <w:rFonts w:cs="David"/>
          <w:b/>
          <w:bCs/>
          <w:u w:val="single"/>
        </w:rPr>
      </w:pPr>
      <w:r w:rsidRPr="00EE0C12">
        <w:rPr>
          <w:rFonts w:cs="David" w:hint="cs"/>
          <w:rtl/>
        </w:rPr>
        <w:t xml:space="preserve">כדי לעמוד בתנאי הסף הקבוע בסעיף 4(ה), על הקבלן להשתתף בסיור קבלנים שיתקיים ביום </w:t>
      </w:r>
      <w:r w:rsidR="005F2C9D" w:rsidRPr="00EE0C12">
        <w:rPr>
          <w:rFonts w:cs="David" w:hint="cs"/>
          <w:rtl/>
        </w:rPr>
        <w:t>20.4.17</w:t>
      </w:r>
      <w:r w:rsidRPr="00EE0C12">
        <w:rPr>
          <w:rFonts w:cs="David" w:hint="cs"/>
          <w:rtl/>
        </w:rPr>
        <w:t xml:space="preserve"> בשעה </w:t>
      </w:r>
      <w:r w:rsidR="005F2C9D" w:rsidRPr="00EE0C12">
        <w:rPr>
          <w:rFonts w:cs="David" w:hint="cs"/>
          <w:rtl/>
        </w:rPr>
        <w:t>10:00</w:t>
      </w:r>
      <w:r w:rsidRPr="00EE0C12">
        <w:rPr>
          <w:rFonts w:cs="David" w:hint="cs"/>
          <w:rtl/>
        </w:rPr>
        <w:t>. נקודת המפגש הינה ב</w:t>
      </w:r>
      <w:r w:rsidR="005F2C9D" w:rsidRPr="00EE0C12">
        <w:rPr>
          <w:rFonts w:cs="David" w:hint="cs"/>
          <w:rtl/>
        </w:rPr>
        <w:t xml:space="preserve">צומת תפוח </w:t>
      </w:r>
      <w:r w:rsidRPr="00EE0C12">
        <w:rPr>
          <w:rFonts w:cs="David" w:hint="cs"/>
          <w:rtl/>
        </w:rPr>
        <w:t>. יש לאשר הגעה במזכירות משרד קמ"ט</w:t>
      </w:r>
      <w:r>
        <w:rPr>
          <w:rFonts w:cs="David" w:hint="cs"/>
          <w:rtl/>
        </w:rPr>
        <w:t xml:space="preserve"> חקלאות בטל' </w:t>
      </w:r>
      <w:r w:rsidR="005F2C9D">
        <w:rPr>
          <w:rFonts w:cs="David" w:hint="cs"/>
          <w:rtl/>
        </w:rPr>
        <w:t xml:space="preserve"> 02-9977757 או במייל </w:t>
      </w:r>
      <w:r w:rsidR="008E372D">
        <w:rPr>
          <w:rFonts w:hint="cs"/>
          <w:rtl/>
        </w:rPr>
        <w:t xml:space="preserve"> </w:t>
      </w:r>
      <w:r w:rsidR="00EE0C12">
        <w:rPr>
          <w:rFonts w:hint="cs"/>
          <w:rtl/>
        </w:rPr>
        <w:t>:</w:t>
      </w:r>
      <w:r w:rsidR="008E372D">
        <w:rPr>
          <w:rFonts w:hint="cs"/>
          <w:rtl/>
        </w:rPr>
        <w:t xml:space="preserve">  </w:t>
      </w:r>
      <w:r w:rsidR="00EE0C12">
        <w:t>roior@moag.gov.il</w:t>
      </w:r>
      <w:r>
        <w:rPr>
          <w:rFonts w:cs="David" w:hint="cs"/>
          <w:rtl/>
        </w:rPr>
        <w:t xml:space="preserve"> </w:t>
      </w:r>
      <w:r w:rsidR="008E372D">
        <w:rPr>
          <w:rFonts w:cs="David" w:hint="cs"/>
          <w:rtl/>
        </w:rPr>
        <w:t xml:space="preserve">.  </w:t>
      </w:r>
      <w:r w:rsidRPr="00420AB5">
        <w:rPr>
          <w:rFonts w:cs="David" w:hint="cs"/>
          <w:b/>
          <w:bCs/>
          <w:u w:val="single"/>
          <w:rtl/>
        </w:rPr>
        <w:t xml:space="preserve">נדרש להודיע יומיים מראש בדבר כוונה להגיע לסיור. </w:t>
      </w:r>
    </w:p>
    <w:p w:rsidR="00CD7144" w:rsidRDefault="00CD7144" w:rsidP="000565C5">
      <w:pPr>
        <w:numPr>
          <w:ilvl w:val="1"/>
          <w:numId w:val="18"/>
        </w:numPr>
        <w:tabs>
          <w:tab w:val="left" w:pos="1482"/>
        </w:tabs>
        <w:jc w:val="both"/>
        <w:rPr>
          <w:rFonts w:cs="David"/>
        </w:rPr>
      </w:pPr>
      <w:r>
        <w:rPr>
          <w:rFonts w:cs="David" w:hint="cs"/>
          <w:rtl/>
        </w:rPr>
        <w:t>כדי לעמוד בתנאי הסף הקבוע בסעיף 4(ז), על הקבלן לצרף</w:t>
      </w:r>
      <w:r w:rsidR="0025358E">
        <w:rPr>
          <w:rFonts w:cs="David" w:hint="cs"/>
          <w:rtl/>
        </w:rPr>
        <w:t xml:space="preserve"> לכל הפחות שתי</w:t>
      </w:r>
      <w:r>
        <w:rPr>
          <w:rFonts w:cs="David" w:hint="cs"/>
          <w:rtl/>
        </w:rPr>
        <w:t xml:space="preserve"> המלצות מגופים בהם עבד/להם סיפק שירותים. </w:t>
      </w:r>
    </w:p>
    <w:p w:rsidR="007B5C74" w:rsidRPr="0001267A" w:rsidRDefault="007B5C74" w:rsidP="000565C5">
      <w:pPr>
        <w:numPr>
          <w:ilvl w:val="1"/>
          <w:numId w:val="18"/>
        </w:numPr>
        <w:tabs>
          <w:tab w:val="left" w:pos="1482"/>
        </w:tabs>
        <w:jc w:val="both"/>
        <w:rPr>
          <w:rFonts w:cs="David"/>
        </w:rPr>
      </w:pPr>
      <w:r w:rsidRPr="006509D5">
        <w:rPr>
          <w:rFonts w:cs="David"/>
          <w:b/>
          <w:bCs/>
          <w:rtl/>
        </w:rPr>
        <w:t xml:space="preserve">המינהל רשאי שלא לדון בהצעות שהוגשו שלא עפ"י ההוראות המפורטות </w:t>
      </w:r>
      <w:r w:rsidRPr="0001267A">
        <w:rPr>
          <w:rFonts w:cs="David"/>
          <w:b/>
          <w:bCs/>
          <w:rtl/>
        </w:rPr>
        <w:t>לעיל</w:t>
      </w:r>
      <w:r w:rsidRPr="0001267A">
        <w:rPr>
          <w:rFonts w:cs="David" w:hint="cs"/>
          <w:b/>
          <w:bCs/>
          <w:rtl/>
        </w:rPr>
        <w:t xml:space="preserve">, </w:t>
      </w:r>
      <w:r w:rsidRPr="006E5AB3">
        <w:rPr>
          <w:rFonts w:cs="David" w:hint="cs"/>
          <w:b/>
          <w:bCs/>
          <w:rtl/>
        </w:rPr>
        <w:t>תוך</w:t>
      </w:r>
      <w:r w:rsidRPr="006E5AB3">
        <w:rPr>
          <w:rFonts w:cs="David"/>
          <w:b/>
          <w:bCs/>
          <w:rtl/>
        </w:rPr>
        <w:t xml:space="preserve"> </w:t>
      </w:r>
      <w:r w:rsidRPr="006E5AB3">
        <w:rPr>
          <w:rFonts w:cs="David" w:hint="cs"/>
          <w:b/>
          <w:bCs/>
          <w:rtl/>
        </w:rPr>
        <w:t>פסילתן</w:t>
      </w:r>
      <w:r w:rsidRPr="006E5AB3">
        <w:rPr>
          <w:rFonts w:cs="David"/>
          <w:b/>
          <w:bCs/>
          <w:rtl/>
        </w:rPr>
        <w:t xml:space="preserve"> </w:t>
      </w:r>
      <w:r w:rsidRPr="006E5AB3">
        <w:rPr>
          <w:rFonts w:cs="David" w:hint="cs"/>
          <w:b/>
          <w:bCs/>
          <w:rtl/>
        </w:rPr>
        <w:t>על</w:t>
      </w:r>
      <w:r w:rsidRPr="006E5AB3">
        <w:rPr>
          <w:rFonts w:cs="David"/>
          <w:b/>
          <w:bCs/>
          <w:rtl/>
        </w:rPr>
        <w:t xml:space="preserve"> </w:t>
      </w:r>
      <w:r w:rsidRPr="006E5AB3">
        <w:rPr>
          <w:rFonts w:cs="David" w:hint="cs"/>
          <w:b/>
          <w:bCs/>
          <w:rtl/>
        </w:rPr>
        <w:t>הסף</w:t>
      </w:r>
      <w:r w:rsidRPr="0001267A">
        <w:rPr>
          <w:rFonts w:cs="David"/>
          <w:b/>
          <w:bCs/>
          <w:rtl/>
        </w:rPr>
        <w:t>.</w:t>
      </w:r>
    </w:p>
    <w:p w:rsidR="007B5C74" w:rsidRPr="006509D5" w:rsidRDefault="007B5C74" w:rsidP="007B5C74">
      <w:pPr>
        <w:jc w:val="both"/>
        <w:rPr>
          <w:rFonts w:cs="David"/>
          <w:rtl/>
        </w:rPr>
      </w:pPr>
    </w:p>
    <w:p w:rsidR="007B5C74" w:rsidRPr="006509D5" w:rsidRDefault="007B5C74" w:rsidP="007B5C74">
      <w:pPr>
        <w:jc w:val="both"/>
        <w:outlineLvl w:val="0"/>
        <w:rPr>
          <w:rFonts w:cs="David"/>
          <w:b/>
          <w:bCs/>
          <w:u w:val="single"/>
          <w:rtl/>
        </w:rPr>
      </w:pPr>
      <w:r w:rsidRPr="006509D5">
        <w:rPr>
          <w:rFonts w:cs="David"/>
          <w:b/>
          <w:bCs/>
          <w:u w:val="single"/>
          <w:rtl/>
        </w:rPr>
        <w:t>ג. תנאים כלליים והבהרות למציעים</w:t>
      </w:r>
    </w:p>
    <w:p w:rsidR="007B5C74" w:rsidRPr="006509D5" w:rsidRDefault="007B5C74" w:rsidP="007B5C74">
      <w:pPr>
        <w:jc w:val="both"/>
        <w:outlineLvl w:val="0"/>
        <w:rPr>
          <w:rFonts w:cs="David"/>
          <w:b/>
          <w:bCs/>
          <w:u w:val="single"/>
        </w:rPr>
      </w:pPr>
    </w:p>
    <w:p w:rsidR="005511C1" w:rsidRDefault="007B5C74" w:rsidP="005511C1">
      <w:pPr>
        <w:numPr>
          <w:ilvl w:val="0"/>
          <w:numId w:val="1"/>
        </w:numPr>
        <w:jc w:val="both"/>
        <w:rPr>
          <w:rFonts w:cs="David"/>
        </w:rPr>
      </w:pPr>
      <w:r w:rsidRPr="006509D5">
        <w:rPr>
          <w:rFonts w:cs="David"/>
          <w:rtl/>
        </w:rPr>
        <w:t>נדרשת קבלת אישור יחידת ביטחון שדה בצה"ל להתקשרות עם המציע. הפנייה ליחידת ביטחון שדה תעשה על ידי המינהל ולא על ידי המצי</w:t>
      </w:r>
      <w:r>
        <w:rPr>
          <w:rFonts w:cs="David" w:hint="cs"/>
          <w:rtl/>
        </w:rPr>
        <w:t>ע, לפי שיקול דעתו של המנהל</w:t>
      </w:r>
      <w:r w:rsidRPr="006509D5">
        <w:rPr>
          <w:rFonts w:cs="David"/>
          <w:rtl/>
        </w:rPr>
        <w:t xml:space="preserve">. לשם הגשת הפנייה, </w:t>
      </w:r>
      <w:r>
        <w:rPr>
          <w:rFonts w:cs="David" w:hint="cs"/>
          <w:rtl/>
        </w:rPr>
        <w:t>יתחייב</w:t>
      </w:r>
      <w:r w:rsidRPr="006509D5">
        <w:rPr>
          <w:rFonts w:cs="David"/>
          <w:rtl/>
        </w:rPr>
        <w:t xml:space="preserve"> המציע לספק את המסמכים הבאים, לפי דרישת המינהל:</w:t>
      </w:r>
    </w:p>
    <w:p w:rsidR="007B5C74" w:rsidRPr="006509D5" w:rsidRDefault="007B5C74" w:rsidP="000565C5">
      <w:pPr>
        <w:numPr>
          <w:ilvl w:val="1"/>
          <w:numId w:val="18"/>
        </w:numPr>
        <w:tabs>
          <w:tab w:val="left" w:pos="1482"/>
        </w:tabs>
        <w:jc w:val="both"/>
        <w:rPr>
          <w:rFonts w:cs="David"/>
        </w:rPr>
      </w:pPr>
      <w:r w:rsidRPr="006509D5">
        <w:rPr>
          <w:rFonts w:cs="David"/>
          <w:rtl/>
        </w:rPr>
        <w:t>רשימת ש</w:t>
      </w:r>
      <w:r w:rsidRPr="006509D5">
        <w:rPr>
          <w:rFonts w:cs="David" w:hint="cs"/>
          <w:rtl/>
        </w:rPr>
        <w:t>ם</w:t>
      </w:r>
      <w:r w:rsidRPr="006509D5">
        <w:rPr>
          <w:rFonts w:cs="David"/>
          <w:rtl/>
        </w:rPr>
        <w:t xml:space="preserve"> המלא ומספר תעודת הזהות של כל אדם אשר יועסק במסגרת ההסכם שייחתם עם הזוכה במכרז זה.  </w:t>
      </w:r>
    </w:p>
    <w:p w:rsidR="007B5C74" w:rsidRDefault="007B5C74" w:rsidP="000565C5">
      <w:pPr>
        <w:numPr>
          <w:ilvl w:val="1"/>
          <w:numId w:val="18"/>
        </w:numPr>
        <w:tabs>
          <w:tab w:val="left" w:pos="1482"/>
        </w:tabs>
        <w:jc w:val="both"/>
        <w:rPr>
          <w:rFonts w:cs="David"/>
        </w:rPr>
      </w:pPr>
      <w:r w:rsidRPr="006509D5">
        <w:rPr>
          <w:rFonts w:cs="David"/>
          <w:rtl/>
        </w:rPr>
        <w:t>אם המציע הינו תאגיד: רשימת שמם המלא ומספר תעודת הזהות של כל המנהלים, השותפים או בעלי למעלה מ- 5% מהון המניות בתאגיד המציע.</w:t>
      </w:r>
      <w:r w:rsidRPr="006509D5">
        <w:rPr>
          <w:rFonts w:cs="David" w:hint="cs"/>
          <w:rtl/>
        </w:rPr>
        <w:t xml:space="preserve"> </w:t>
      </w:r>
    </w:p>
    <w:p w:rsidR="007B5C74" w:rsidRPr="006509D5" w:rsidRDefault="007B5C74" w:rsidP="000565C5">
      <w:pPr>
        <w:numPr>
          <w:ilvl w:val="1"/>
          <w:numId w:val="18"/>
        </w:numPr>
        <w:tabs>
          <w:tab w:val="left" w:pos="1482"/>
        </w:tabs>
        <w:jc w:val="both"/>
        <w:rPr>
          <w:rFonts w:cs="David"/>
          <w:rtl/>
        </w:rPr>
      </w:pPr>
      <w:r w:rsidRPr="006509D5">
        <w:rPr>
          <w:rFonts w:cs="David"/>
          <w:rtl/>
        </w:rPr>
        <w:lastRenderedPageBreak/>
        <w:t xml:space="preserve">המציע </w:t>
      </w:r>
      <w:r>
        <w:rPr>
          <w:rFonts w:cs="David" w:hint="cs"/>
          <w:rtl/>
        </w:rPr>
        <w:t>י</w:t>
      </w:r>
      <w:r w:rsidRPr="006509D5">
        <w:rPr>
          <w:rFonts w:cs="David"/>
          <w:rtl/>
        </w:rPr>
        <w:t>תחייב לספק, לפי דרישת המינהל, כל מידע נוסף אשר יהיה נחוץ לשם הכרעה לגבי מתן האישור.</w:t>
      </w:r>
    </w:p>
    <w:p w:rsidR="007B5C74" w:rsidRPr="006509D5" w:rsidRDefault="007B5C74" w:rsidP="007B5C74">
      <w:pPr>
        <w:jc w:val="both"/>
        <w:rPr>
          <w:rFonts w:cs="David"/>
          <w:rtl/>
        </w:rPr>
      </w:pPr>
    </w:p>
    <w:p w:rsidR="005511C1" w:rsidRDefault="007B5C74" w:rsidP="005511C1">
      <w:pPr>
        <w:numPr>
          <w:ilvl w:val="0"/>
          <w:numId w:val="1"/>
        </w:numPr>
        <w:jc w:val="both"/>
        <w:rPr>
          <w:rFonts w:cs="David"/>
        </w:rPr>
      </w:pPr>
      <w:r w:rsidRPr="006509D5">
        <w:rPr>
          <w:rFonts w:cs="David"/>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המינהל לפסול את ההצעה, כולה או חלקה, אם ימצא לנכון לעשות כן.</w:t>
      </w:r>
    </w:p>
    <w:p w:rsidR="007B5C74" w:rsidRDefault="007B5C74" w:rsidP="007B5C74">
      <w:pPr>
        <w:ind w:left="360"/>
        <w:jc w:val="both"/>
        <w:rPr>
          <w:rFonts w:cs="David"/>
        </w:rPr>
      </w:pPr>
      <w:r w:rsidRPr="006509D5">
        <w:rPr>
          <w:rFonts w:cs="David"/>
          <w:rtl/>
        </w:rPr>
        <w:t xml:space="preserve"> </w:t>
      </w:r>
    </w:p>
    <w:p w:rsidR="005511C1" w:rsidRDefault="007B5C74" w:rsidP="005511C1">
      <w:pPr>
        <w:numPr>
          <w:ilvl w:val="0"/>
          <w:numId w:val="1"/>
        </w:numPr>
        <w:jc w:val="both"/>
        <w:rPr>
          <w:rFonts w:cs="David"/>
        </w:rPr>
      </w:pPr>
      <w:r w:rsidRPr="006509D5">
        <w:rPr>
          <w:rFonts w:cs="David"/>
          <w:rtl/>
        </w:rPr>
        <w:t xml:space="preserve">המינהל שומר לעצמו את </w:t>
      </w:r>
      <w:r>
        <w:rPr>
          <w:rFonts w:cs="David" w:hint="cs"/>
          <w:rtl/>
        </w:rPr>
        <w:t>האפשרות</w:t>
      </w:r>
      <w:r w:rsidRPr="006509D5">
        <w:rPr>
          <w:rFonts w:cs="David"/>
          <w:rtl/>
        </w:rPr>
        <w:t>, אך אינו חייב, לתקן טעויות אריתמטיות בהצעה.</w:t>
      </w:r>
    </w:p>
    <w:p w:rsidR="007B5C74" w:rsidRPr="006509D5" w:rsidRDefault="007B5C74" w:rsidP="007B5C74">
      <w:pPr>
        <w:jc w:val="both"/>
        <w:rPr>
          <w:rFonts w:cs="David"/>
        </w:rPr>
      </w:pPr>
      <w:r w:rsidRPr="006509D5">
        <w:rPr>
          <w:rFonts w:cs="David"/>
          <w:rtl/>
        </w:rPr>
        <w:t xml:space="preserve"> </w:t>
      </w:r>
    </w:p>
    <w:p w:rsidR="005511C1" w:rsidRDefault="007B5C74" w:rsidP="005511C1">
      <w:pPr>
        <w:numPr>
          <w:ilvl w:val="0"/>
          <w:numId w:val="1"/>
        </w:numPr>
        <w:jc w:val="both"/>
        <w:rPr>
          <w:rFonts w:cs="David"/>
        </w:rPr>
      </w:pPr>
      <w:r w:rsidRPr="006509D5">
        <w:rPr>
          <w:rFonts w:cs="David"/>
          <w:rtl/>
        </w:rPr>
        <w:t xml:space="preserve">החלטות המינהל כאמור בסעיפים </w:t>
      </w:r>
      <w:r w:rsidR="009C411D">
        <w:rPr>
          <w:rFonts w:cs="David" w:hint="cs"/>
          <w:rtl/>
        </w:rPr>
        <w:t>10</w:t>
      </w:r>
      <w:r w:rsidR="009C411D" w:rsidRPr="006509D5">
        <w:rPr>
          <w:rFonts w:cs="David"/>
          <w:rtl/>
        </w:rPr>
        <w:t xml:space="preserve"> </w:t>
      </w:r>
      <w:r w:rsidRPr="006509D5">
        <w:rPr>
          <w:rFonts w:cs="David"/>
          <w:rtl/>
        </w:rPr>
        <w:t xml:space="preserve">עד </w:t>
      </w:r>
      <w:r w:rsidR="009C411D">
        <w:rPr>
          <w:rFonts w:cs="David" w:hint="cs"/>
          <w:rtl/>
        </w:rPr>
        <w:t xml:space="preserve">13 </w:t>
      </w:r>
      <w:r w:rsidR="009C411D" w:rsidRPr="006509D5">
        <w:rPr>
          <w:rFonts w:cs="David"/>
          <w:rtl/>
        </w:rPr>
        <w:t>ל</w:t>
      </w:r>
      <w:r w:rsidR="009C411D">
        <w:rPr>
          <w:rFonts w:cs="David" w:hint="cs"/>
          <w:rtl/>
        </w:rPr>
        <w:t>הלן</w:t>
      </w:r>
      <w:r w:rsidRPr="006509D5">
        <w:rPr>
          <w:rFonts w:cs="David"/>
          <w:rtl/>
        </w:rPr>
        <w:t>, נתונות לשיקול דעתו המוחלט והבלעדי של המינהל או מי שהוסמך מטעמו לשם כך.</w:t>
      </w:r>
    </w:p>
    <w:p w:rsidR="007B5C74" w:rsidRPr="006509D5" w:rsidRDefault="007B5C74" w:rsidP="007B5C74">
      <w:pPr>
        <w:jc w:val="both"/>
        <w:rPr>
          <w:rFonts w:cs="David"/>
          <w:rtl/>
        </w:rPr>
      </w:pPr>
    </w:p>
    <w:p w:rsidR="005511C1" w:rsidRDefault="007B5C74" w:rsidP="005511C1">
      <w:pPr>
        <w:numPr>
          <w:ilvl w:val="0"/>
          <w:numId w:val="1"/>
        </w:numPr>
        <w:jc w:val="both"/>
        <w:rPr>
          <w:rFonts w:cs="David"/>
          <w:rtl/>
        </w:rPr>
      </w:pPr>
      <w:r w:rsidRPr="006509D5">
        <w:rPr>
          <w:rFonts w:cs="David"/>
          <w:rtl/>
        </w:rPr>
        <w:t>הצעה זו נמסרת למציע בתנאים המפורשים הבאים, אליהם מוסבת תשומת ליבו. יראו בהגשת ההצעה למכרז על ידי המציע כקבלתו את התנאים הבאים:</w:t>
      </w:r>
    </w:p>
    <w:p w:rsidR="007B5C74" w:rsidRPr="006509D5" w:rsidRDefault="007B5C74" w:rsidP="007B5C74">
      <w:pPr>
        <w:pStyle w:val="a6"/>
        <w:spacing w:line="240" w:lineRule="auto"/>
        <w:ind w:left="720" w:hanging="720"/>
        <w:rPr>
          <w:sz w:val="24"/>
          <w:rtl/>
        </w:rPr>
      </w:pPr>
    </w:p>
    <w:p w:rsidR="007B5C74" w:rsidRPr="00BA2A7B" w:rsidRDefault="007B5C74" w:rsidP="00BA2A7B">
      <w:pPr>
        <w:pStyle w:val="ac"/>
        <w:numPr>
          <w:ilvl w:val="1"/>
          <w:numId w:val="1"/>
        </w:numPr>
        <w:tabs>
          <w:tab w:val="left" w:pos="1482"/>
        </w:tabs>
        <w:jc w:val="both"/>
        <w:rPr>
          <w:b/>
          <w:bCs/>
        </w:rPr>
      </w:pPr>
      <w:r w:rsidRPr="00BA2A7B">
        <w:rPr>
          <w:rFonts w:hint="cs"/>
          <w:b/>
          <w:bCs/>
          <w:rtl/>
        </w:rPr>
        <w:t>על</w:t>
      </w:r>
      <w:r w:rsidRPr="00BA2A7B">
        <w:rPr>
          <w:b/>
          <w:bCs/>
          <w:rtl/>
        </w:rPr>
        <w:t xml:space="preserve"> המציע להתחייב לספק את </w:t>
      </w:r>
      <w:r w:rsidRPr="00BA2A7B">
        <w:rPr>
          <w:rFonts w:hint="cs"/>
          <w:b/>
          <w:bCs/>
          <w:u w:val="single"/>
          <w:rtl/>
        </w:rPr>
        <w:t>כל</w:t>
      </w:r>
      <w:r w:rsidRPr="00BA2A7B">
        <w:rPr>
          <w:b/>
          <w:bCs/>
          <w:rtl/>
        </w:rPr>
        <w:t xml:space="preserve"> השירותים המפורטים במכרז.</w:t>
      </w:r>
      <w:r w:rsidR="007A2A60" w:rsidRPr="00BA2A7B">
        <w:rPr>
          <w:rFonts w:hint="cs"/>
          <w:b/>
          <w:bCs/>
          <w:rtl/>
        </w:rPr>
        <w:t xml:space="preserve"> הצעה שלא תהיה מלאה לגבי אחד מהשירותים תפסל. </w:t>
      </w:r>
      <w:r w:rsidRPr="00BA2A7B">
        <w:rPr>
          <w:b/>
          <w:bCs/>
          <w:rtl/>
        </w:rPr>
        <w:t xml:space="preserve"> </w:t>
      </w:r>
    </w:p>
    <w:p w:rsidR="007B5C74" w:rsidRPr="00211F52" w:rsidRDefault="005511C1" w:rsidP="00BA2A7B">
      <w:pPr>
        <w:numPr>
          <w:ilvl w:val="1"/>
          <w:numId w:val="1"/>
        </w:numPr>
        <w:tabs>
          <w:tab w:val="left" w:pos="1482"/>
        </w:tabs>
        <w:jc w:val="both"/>
        <w:rPr>
          <w:rFonts w:cs="David"/>
        </w:rPr>
      </w:pPr>
      <w:r w:rsidRPr="00EC15F3">
        <w:rPr>
          <w:rFonts w:cs="David"/>
          <w:rtl/>
        </w:rPr>
        <w:t xml:space="preserve">המינהל אינו מתחייב לקבל את ההצעה הזולה ביותר או </w:t>
      </w:r>
      <w:r w:rsidR="007B5C74" w:rsidRPr="00EC15F3">
        <w:rPr>
          <w:rFonts w:cs="David"/>
          <w:rtl/>
        </w:rPr>
        <w:t>כל הצעה שהיא. בחירת ההצעה הזוכה נתונה לשיקול דעתו המוחלט</w:t>
      </w:r>
      <w:r w:rsidRPr="00EC15F3">
        <w:rPr>
          <w:rFonts w:cs="David"/>
          <w:rtl/>
        </w:rPr>
        <w:t xml:space="preserve"> וה</w:t>
      </w:r>
      <w:r w:rsidR="007B5C74" w:rsidRPr="00EC15F3">
        <w:rPr>
          <w:rFonts w:cs="David"/>
          <w:rtl/>
        </w:rPr>
        <w:t>בלעדי של</w:t>
      </w:r>
      <w:r w:rsidR="007B5C74" w:rsidRPr="008959D5">
        <w:rPr>
          <w:rFonts w:cs="David"/>
          <w:rtl/>
        </w:rPr>
        <w:t xml:space="preserve"> המינהל. </w:t>
      </w:r>
      <w:r w:rsidR="00CB7AD6" w:rsidRPr="00211F52">
        <w:rPr>
          <w:rFonts w:cs="David" w:hint="cs"/>
          <w:b/>
          <w:bCs/>
          <w:rtl/>
        </w:rPr>
        <w:t>המינהל שומר לעצמו את הזכות לבחור ביותר מזוכה אחד</w:t>
      </w:r>
      <w:r w:rsidR="00211F52" w:rsidRPr="00211F52">
        <w:rPr>
          <w:rFonts w:cs="David" w:hint="cs"/>
          <w:rtl/>
        </w:rPr>
        <w:t>, וכן לפצל את המכרז בין מספר זוכים בצורה שתקנה למינהל האזרחי את מירב היתרונות, ובהתאם לשיקול דעתו הבלעדי</w:t>
      </w:r>
      <w:r w:rsidR="00CB7AD6" w:rsidRPr="00211F52">
        <w:rPr>
          <w:rFonts w:cs="David" w:hint="cs"/>
          <w:rtl/>
        </w:rPr>
        <w:t xml:space="preserve">. </w:t>
      </w:r>
    </w:p>
    <w:p w:rsidR="007B5C74" w:rsidRPr="006509D5" w:rsidRDefault="007B5C74" w:rsidP="00BA2A7B">
      <w:pPr>
        <w:numPr>
          <w:ilvl w:val="1"/>
          <w:numId w:val="1"/>
        </w:numPr>
        <w:tabs>
          <w:tab w:val="left" w:pos="1482"/>
        </w:tabs>
        <w:jc w:val="both"/>
        <w:rPr>
          <w:rFonts w:cs="David"/>
        </w:rPr>
      </w:pPr>
      <w:r w:rsidRPr="006509D5">
        <w:rPr>
          <w:rFonts w:cs="David"/>
          <w:rtl/>
        </w:rPr>
        <w:t xml:space="preserve">המינהל </w:t>
      </w:r>
      <w:r>
        <w:rPr>
          <w:rFonts w:cs="David" w:hint="cs"/>
          <w:rtl/>
        </w:rPr>
        <w:t xml:space="preserve">רשאי </w:t>
      </w:r>
      <w:r w:rsidRPr="006509D5">
        <w:rPr>
          <w:rFonts w:cs="David"/>
          <w:rtl/>
        </w:rPr>
        <w:t>לבטל את המכרז</w:t>
      </w:r>
      <w:r>
        <w:rPr>
          <w:rFonts w:cs="David" w:hint="cs"/>
          <w:rtl/>
        </w:rPr>
        <w:t xml:space="preserve"> באישור ועדת מכרזים,</w:t>
      </w:r>
      <w:r w:rsidRPr="006509D5">
        <w:rPr>
          <w:rFonts w:cs="David"/>
          <w:rtl/>
        </w:rPr>
        <w:t xml:space="preserve"> בכל עת עד לחתימת ההסכם עם המציע הזוכה, מכל שיקול שהוא ומבלי לנמק את החלטתו. כן רשאי המינהל שלא לקבל אף אחת מן ההצעות שהוגשו למכרז. </w:t>
      </w:r>
    </w:p>
    <w:p w:rsidR="007B5C74" w:rsidRPr="001A2DE1" w:rsidRDefault="007B5C74" w:rsidP="00BA2A7B">
      <w:pPr>
        <w:numPr>
          <w:ilvl w:val="1"/>
          <w:numId w:val="1"/>
        </w:numPr>
        <w:tabs>
          <w:tab w:val="left" w:pos="1482"/>
        </w:tabs>
        <w:jc w:val="both"/>
        <w:rPr>
          <w:rFonts w:cs="David"/>
        </w:rPr>
      </w:pPr>
      <w:r w:rsidRPr="006509D5">
        <w:rPr>
          <w:rFonts w:cs="David"/>
          <w:rtl/>
        </w:rPr>
        <w:t>ביטל המינהל את המכרז או נמנע מלקבל א</w:t>
      </w:r>
      <w:r w:rsidRPr="006509D5">
        <w:rPr>
          <w:rFonts w:cs="David" w:hint="cs"/>
          <w:rtl/>
        </w:rPr>
        <w:t>ת</w:t>
      </w:r>
      <w:r w:rsidRPr="006509D5">
        <w:rPr>
          <w:rFonts w:cs="David"/>
          <w:rtl/>
        </w:rPr>
        <w:t xml:space="preserve"> ההצעות למכרז, יהיה משוחרר מכל התחייבות כלפי כל מציע (אפילו </w:t>
      </w:r>
      <w:r>
        <w:rPr>
          <w:rFonts w:cs="David" w:hint="cs"/>
          <w:rtl/>
        </w:rPr>
        <w:t xml:space="preserve">אם </w:t>
      </w:r>
      <w:r w:rsidRPr="006509D5">
        <w:rPr>
          <w:rFonts w:cs="David"/>
          <w:rtl/>
        </w:rPr>
        <w:t xml:space="preserve">היה זה </w:t>
      </w:r>
      <w:r w:rsidRPr="001A2DE1">
        <w:rPr>
          <w:rFonts w:cs="David"/>
          <w:rtl/>
        </w:rPr>
        <w:t xml:space="preserve">המציע הזוכה). </w:t>
      </w:r>
    </w:p>
    <w:p w:rsidR="007B5C74" w:rsidRPr="001A2DE1" w:rsidRDefault="007B5C74" w:rsidP="00BA2A7B">
      <w:pPr>
        <w:numPr>
          <w:ilvl w:val="1"/>
          <w:numId w:val="1"/>
        </w:numPr>
        <w:tabs>
          <w:tab w:val="left" w:pos="1482"/>
        </w:tabs>
        <w:jc w:val="both"/>
        <w:rPr>
          <w:rFonts w:cs="David"/>
        </w:rPr>
      </w:pPr>
      <w:r w:rsidRPr="001A2DE1">
        <w:rPr>
          <w:rFonts w:cs="David"/>
          <w:rtl/>
        </w:rPr>
        <w:t>מבלי לפגוע באמור לעיל, המינהל שומר לעצמו את הזכות לנהל מו"מ על המחיר עם המציעים שהצעותיהם תעמודנה בתנאי הסף.</w:t>
      </w:r>
      <w:r w:rsidRPr="001A2DE1">
        <w:rPr>
          <w:rFonts w:cs="David" w:hint="cs"/>
          <w:rtl/>
        </w:rPr>
        <w:t xml:space="preserve"> מו"מ כאמור יכולה להיעשות אף בשיטת </w:t>
      </w:r>
      <w:r w:rsidRPr="001A2DE1">
        <w:rPr>
          <w:rFonts w:cs="David"/>
        </w:rPr>
        <w:t>best and final</w:t>
      </w:r>
      <w:r w:rsidRPr="001A2DE1">
        <w:rPr>
          <w:rFonts w:cs="David" w:hint="cs"/>
          <w:rtl/>
        </w:rPr>
        <w:t xml:space="preserve"> בין 2 המציעים שהצעותיהם דורגו גבוה משאר ההצעות. אין באמור כדי לחייב את המנהל לערוך מו"מ בשיטה האמורה או לנהל מו"מ בכלל. </w:t>
      </w:r>
    </w:p>
    <w:p w:rsidR="007B5C74" w:rsidRPr="006509D5" w:rsidRDefault="007B5C74" w:rsidP="00BA2A7B">
      <w:pPr>
        <w:numPr>
          <w:ilvl w:val="1"/>
          <w:numId w:val="1"/>
        </w:numPr>
        <w:tabs>
          <w:tab w:val="left" w:pos="1482"/>
        </w:tabs>
        <w:jc w:val="both"/>
        <w:rPr>
          <w:rFonts w:cs="David"/>
        </w:rPr>
      </w:pPr>
      <w:r w:rsidRPr="006509D5">
        <w:rPr>
          <w:rFonts w:cs="David"/>
          <w:rtl/>
        </w:rPr>
        <w:t xml:space="preserve">ההצעה למכרז תעמוד בתוקפה, על כל פרטיה, מרכיביה ונספחיה, ותחייב את המציע לתקופה של 60 יום מהמועד האחרון להגשת ההצעות. </w:t>
      </w:r>
    </w:p>
    <w:p w:rsidR="007B5C74" w:rsidRPr="006509D5" w:rsidRDefault="007B5C74" w:rsidP="00BA2A7B">
      <w:pPr>
        <w:numPr>
          <w:ilvl w:val="1"/>
          <w:numId w:val="1"/>
        </w:numPr>
        <w:tabs>
          <w:tab w:val="left" w:pos="1482"/>
        </w:tabs>
        <w:jc w:val="both"/>
        <w:rPr>
          <w:rFonts w:cs="David"/>
        </w:rPr>
      </w:pPr>
      <w:r w:rsidRPr="006509D5">
        <w:rPr>
          <w:rFonts w:cs="David"/>
          <w:rtl/>
        </w:rPr>
        <w:t xml:space="preserve">אם תתקבל הצעת המציע, יחתום המציע על ההסכם (לרבות כל המסמכים הנלווים לו) בתוך 7 ימים מן המועד בו הודיע לו המינהל על קבלת הצעתו למכרז. </w:t>
      </w:r>
      <w:r>
        <w:rPr>
          <w:rFonts w:cs="David" w:hint="cs"/>
          <w:rtl/>
        </w:rPr>
        <w:t>המציע</w:t>
      </w:r>
      <w:r w:rsidRPr="006509D5">
        <w:rPr>
          <w:rFonts w:cs="David"/>
          <w:rtl/>
        </w:rPr>
        <w:t xml:space="preserve"> יבצע עד לאותו מועד את כל הפעולות ויעביר את כל המסמכים או הנכסים אשר נדרש בהסכם שיבוצעו או יועברו בעת</w:t>
      </w:r>
      <w:r w:rsidRPr="006509D5">
        <w:rPr>
          <w:rFonts w:cs="David" w:hint="cs"/>
          <w:rtl/>
        </w:rPr>
        <w:t xml:space="preserve"> </w:t>
      </w:r>
      <w:r w:rsidRPr="006509D5">
        <w:rPr>
          <w:rFonts w:cs="David"/>
          <w:rtl/>
        </w:rPr>
        <w:t>חתימת ההסכם או עד לאותו מועד (כגון מסירת ערבות בנקאית או פוליסת ביטוח).</w:t>
      </w:r>
    </w:p>
    <w:p w:rsidR="007B5C74" w:rsidRPr="006509D5" w:rsidRDefault="007B5C74" w:rsidP="00BA2A7B">
      <w:pPr>
        <w:numPr>
          <w:ilvl w:val="1"/>
          <w:numId w:val="1"/>
        </w:numPr>
        <w:tabs>
          <w:tab w:val="left" w:pos="1482"/>
        </w:tabs>
        <w:jc w:val="both"/>
        <w:rPr>
          <w:rFonts w:cs="David"/>
        </w:rPr>
      </w:pPr>
      <w:r w:rsidRPr="006509D5">
        <w:rPr>
          <w:rFonts w:cs="David"/>
          <w:rtl/>
        </w:rPr>
        <w:t>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w:t>
      </w:r>
      <w:r w:rsidRPr="006509D5">
        <w:rPr>
          <w:rFonts w:cs="David" w:hint="cs"/>
          <w:rtl/>
        </w:rPr>
        <w:t>שר</w:t>
      </w:r>
      <w:r w:rsidRPr="006509D5">
        <w:rPr>
          <w:rFonts w:cs="David"/>
          <w:rtl/>
        </w:rPr>
        <w:t>ות לפי המכרז.</w:t>
      </w:r>
      <w:r w:rsidRPr="006509D5">
        <w:rPr>
          <w:rFonts w:cs="David" w:hint="cs"/>
          <w:rtl/>
        </w:rPr>
        <w:t xml:space="preserve"> המינהל אינ</w:t>
      </w:r>
      <w:r>
        <w:rPr>
          <w:rFonts w:cs="David" w:hint="cs"/>
          <w:rtl/>
        </w:rPr>
        <w:t>נ</w:t>
      </w:r>
      <w:r w:rsidRPr="006509D5">
        <w:rPr>
          <w:rFonts w:cs="David" w:hint="cs"/>
          <w:rtl/>
        </w:rPr>
        <w:t>ו מתחייב למינימום הזמנות במהלך תקופת ההתקשרות. כל העבודות נשוא המכרז יבוצעו ע"ב הזמנה נפרדת, שתימסר לזוכה (או לזוכים) ע"י המינהל.</w:t>
      </w:r>
    </w:p>
    <w:p w:rsidR="007B5C74" w:rsidRDefault="007B5C74" w:rsidP="00BA2A7B">
      <w:pPr>
        <w:numPr>
          <w:ilvl w:val="1"/>
          <w:numId w:val="1"/>
        </w:numPr>
        <w:tabs>
          <w:tab w:val="left" w:pos="1482"/>
        </w:tabs>
        <w:jc w:val="both"/>
        <w:rPr>
          <w:rFonts w:cs="David"/>
        </w:rPr>
      </w:pPr>
      <w:r w:rsidRPr="006509D5">
        <w:rPr>
          <w:rFonts w:cs="David"/>
          <w:rtl/>
        </w:rPr>
        <w:t>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w:t>
      </w:r>
      <w:r w:rsidR="009C411D">
        <w:rPr>
          <w:rFonts w:cs="David" w:hint="cs"/>
          <w:rtl/>
        </w:rPr>
        <w:t xml:space="preserve"> </w:t>
      </w:r>
      <w:r w:rsidR="009C411D">
        <w:rPr>
          <w:rFonts w:cs="David"/>
          <w:rtl/>
        </w:rPr>
        <w:t>–</w:t>
      </w:r>
      <w:r w:rsidR="009C411D">
        <w:rPr>
          <w:rFonts w:cs="David" w:hint="cs"/>
          <w:rtl/>
        </w:rPr>
        <w:t xml:space="preserve"> וזאת מבלי לגרוע מכל סעד המגיע למינהל מהמפר</w:t>
      </w:r>
      <w:r w:rsidRPr="006509D5">
        <w:rPr>
          <w:rFonts w:cs="David"/>
          <w:rtl/>
        </w:rPr>
        <w:t xml:space="preserve">.  </w:t>
      </w:r>
    </w:p>
    <w:p w:rsidR="00BA2A7B" w:rsidRPr="002139A9" w:rsidRDefault="00BE1104" w:rsidP="00BA2A7B">
      <w:pPr>
        <w:numPr>
          <w:ilvl w:val="1"/>
          <w:numId w:val="1"/>
        </w:numPr>
        <w:tabs>
          <w:tab w:val="left" w:pos="1482"/>
        </w:tabs>
        <w:jc w:val="both"/>
        <w:rPr>
          <w:rFonts w:cs="David"/>
          <w:rtl/>
        </w:rPr>
      </w:pPr>
      <w:r w:rsidRPr="00BE1104">
        <w:rPr>
          <w:rFonts w:cs="David" w:hint="cs"/>
          <w:rtl/>
        </w:rPr>
        <w:t>למען</w:t>
      </w:r>
      <w:r w:rsidRPr="00BE1104">
        <w:rPr>
          <w:rFonts w:cs="David"/>
          <w:rtl/>
        </w:rPr>
        <w:t xml:space="preserve"> </w:t>
      </w:r>
      <w:r w:rsidRPr="00BE1104">
        <w:rPr>
          <w:rFonts w:cs="David" w:hint="cs"/>
          <w:rtl/>
        </w:rPr>
        <w:t>הסר</w:t>
      </w:r>
      <w:r w:rsidRPr="00BE1104">
        <w:rPr>
          <w:rFonts w:cs="David"/>
          <w:rtl/>
        </w:rPr>
        <w:t xml:space="preserve"> </w:t>
      </w:r>
      <w:r w:rsidRPr="00BE1104">
        <w:rPr>
          <w:rFonts w:cs="David" w:hint="cs"/>
          <w:rtl/>
        </w:rPr>
        <w:t>ספק</w:t>
      </w:r>
      <w:r w:rsidRPr="00BE1104">
        <w:rPr>
          <w:rFonts w:cs="David"/>
          <w:rtl/>
        </w:rPr>
        <w:t xml:space="preserve">, </w:t>
      </w:r>
      <w:r w:rsidRPr="00BE1104">
        <w:rPr>
          <w:rFonts w:cs="David" w:hint="cs"/>
          <w:rtl/>
        </w:rPr>
        <w:t>כלל</w:t>
      </w:r>
      <w:r w:rsidRPr="00BE1104">
        <w:rPr>
          <w:rFonts w:cs="David"/>
          <w:rtl/>
        </w:rPr>
        <w:t xml:space="preserve"> </w:t>
      </w:r>
      <w:r w:rsidRPr="00BE1104">
        <w:rPr>
          <w:rFonts w:cs="David" w:hint="cs"/>
          <w:rtl/>
        </w:rPr>
        <w:t>מסמכי</w:t>
      </w:r>
      <w:r w:rsidRPr="00BE1104">
        <w:rPr>
          <w:rFonts w:cs="David"/>
          <w:rtl/>
        </w:rPr>
        <w:t xml:space="preserve"> </w:t>
      </w:r>
      <w:r w:rsidRPr="00BE1104">
        <w:rPr>
          <w:rFonts w:cs="David" w:hint="cs"/>
          <w:rtl/>
        </w:rPr>
        <w:t>המציע</w:t>
      </w:r>
      <w:r w:rsidRPr="00BE1104">
        <w:rPr>
          <w:rFonts w:cs="David"/>
          <w:rtl/>
        </w:rPr>
        <w:t xml:space="preserve"> </w:t>
      </w:r>
      <w:r w:rsidRPr="00BE1104">
        <w:rPr>
          <w:rFonts w:cs="David" w:hint="cs"/>
          <w:rtl/>
        </w:rPr>
        <w:t>בהצעתו</w:t>
      </w:r>
      <w:r w:rsidRPr="00BE1104">
        <w:rPr>
          <w:rFonts w:cs="David"/>
          <w:rtl/>
        </w:rPr>
        <w:t xml:space="preserve"> </w:t>
      </w:r>
      <w:r w:rsidRPr="00BE1104">
        <w:rPr>
          <w:rFonts w:cs="David" w:hint="cs"/>
          <w:rtl/>
        </w:rPr>
        <w:t>צריכים</w:t>
      </w:r>
      <w:r w:rsidRPr="00BE1104">
        <w:rPr>
          <w:rFonts w:cs="David"/>
          <w:rtl/>
        </w:rPr>
        <w:t xml:space="preserve"> </w:t>
      </w:r>
      <w:r w:rsidRPr="00BE1104">
        <w:rPr>
          <w:rFonts w:cs="David" w:hint="cs"/>
          <w:rtl/>
        </w:rPr>
        <w:t>להיות</w:t>
      </w:r>
      <w:r w:rsidRPr="00BE1104">
        <w:rPr>
          <w:rFonts w:cs="David"/>
          <w:rtl/>
        </w:rPr>
        <w:t xml:space="preserve"> </w:t>
      </w:r>
      <w:r w:rsidRPr="00BE1104">
        <w:rPr>
          <w:rFonts w:cs="David" w:hint="cs"/>
          <w:rtl/>
        </w:rPr>
        <w:t>מוגשים</w:t>
      </w:r>
      <w:r w:rsidRPr="00BE1104">
        <w:rPr>
          <w:rFonts w:cs="David"/>
          <w:rtl/>
        </w:rPr>
        <w:t xml:space="preserve"> </w:t>
      </w:r>
      <w:r w:rsidRPr="00BE1104">
        <w:rPr>
          <w:rFonts w:cs="David" w:hint="cs"/>
          <w:rtl/>
        </w:rPr>
        <w:t>או</w:t>
      </w:r>
      <w:r w:rsidRPr="00BE1104">
        <w:rPr>
          <w:rFonts w:cs="David"/>
          <w:rtl/>
        </w:rPr>
        <w:t xml:space="preserve"> </w:t>
      </w:r>
      <w:r w:rsidRPr="00BE1104">
        <w:rPr>
          <w:rFonts w:cs="David" w:hint="cs"/>
          <w:rtl/>
        </w:rPr>
        <w:t>מתורגמים</w:t>
      </w:r>
      <w:r w:rsidRPr="00BE1104">
        <w:rPr>
          <w:rFonts w:cs="David"/>
          <w:rtl/>
        </w:rPr>
        <w:t xml:space="preserve"> </w:t>
      </w:r>
      <w:r w:rsidRPr="00BE1104">
        <w:rPr>
          <w:rFonts w:cs="David" w:hint="cs"/>
          <w:rtl/>
        </w:rPr>
        <w:t>לשפה</w:t>
      </w:r>
      <w:r w:rsidRPr="00BE1104">
        <w:rPr>
          <w:rFonts w:cs="David"/>
          <w:rtl/>
        </w:rPr>
        <w:t xml:space="preserve"> </w:t>
      </w:r>
      <w:r w:rsidRPr="00BE1104">
        <w:rPr>
          <w:rFonts w:cs="David" w:hint="cs"/>
          <w:rtl/>
        </w:rPr>
        <w:t>העברית</w:t>
      </w:r>
      <w:r w:rsidRPr="00BE1104">
        <w:rPr>
          <w:rFonts w:cs="David"/>
          <w:rtl/>
        </w:rPr>
        <w:t xml:space="preserve"> </w:t>
      </w:r>
      <w:r w:rsidRPr="00BE1104">
        <w:rPr>
          <w:rFonts w:cs="David" w:hint="cs"/>
          <w:rtl/>
        </w:rPr>
        <w:t>או</w:t>
      </w:r>
      <w:r w:rsidRPr="00BE1104">
        <w:rPr>
          <w:rFonts w:cs="David"/>
          <w:rtl/>
        </w:rPr>
        <w:t xml:space="preserve"> </w:t>
      </w:r>
      <w:r w:rsidRPr="00BE1104">
        <w:rPr>
          <w:rFonts w:cs="David" w:hint="cs"/>
          <w:rtl/>
        </w:rPr>
        <w:t>האנגלית</w:t>
      </w:r>
      <w:r w:rsidRPr="00BE1104">
        <w:rPr>
          <w:rFonts w:cs="David"/>
          <w:rtl/>
        </w:rPr>
        <w:t xml:space="preserve">. </w:t>
      </w:r>
      <w:r w:rsidRPr="00BE1104">
        <w:rPr>
          <w:rFonts w:cs="David" w:hint="cs"/>
          <w:rtl/>
        </w:rPr>
        <w:t>המינהל</w:t>
      </w:r>
      <w:r w:rsidRPr="00BE1104">
        <w:rPr>
          <w:rFonts w:cs="David"/>
          <w:rtl/>
        </w:rPr>
        <w:t xml:space="preserve"> </w:t>
      </w:r>
      <w:r w:rsidRPr="00BE1104">
        <w:rPr>
          <w:rFonts w:cs="David" w:hint="cs"/>
          <w:rtl/>
        </w:rPr>
        <w:t>שומר</w:t>
      </w:r>
      <w:r w:rsidRPr="00BE1104">
        <w:rPr>
          <w:rFonts w:cs="David"/>
          <w:rtl/>
        </w:rPr>
        <w:t xml:space="preserve"> </w:t>
      </w:r>
      <w:r w:rsidRPr="00BE1104">
        <w:rPr>
          <w:rFonts w:cs="David" w:hint="cs"/>
          <w:rtl/>
        </w:rPr>
        <w:t>לעצמו</w:t>
      </w:r>
      <w:r w:rsidRPr="00BE1104">
        <w:rPr>
          <w:rFonts w:cs="David"/>
          <w:rtl/>
        </w:rPr>
        <w:t xml:space="preserve"> </w:t>
      </w:r>
      <w:r w:rsidRPr="00BE1104">
        <w:rPr>
          <w:rFonts w:cs="David" w:hint="cs"/>
          <w:rtl/>
        </w:rPr>
        <w:t>את</w:t>
      </w:r>
      <w:r w:rsidRPr="00BE1104">
        <w:rPr>
          <w:rFonts w:cs="David"/>
          <w:rtl/>
        </w:rPr>
        <w:t xml:space="preserve"> </w:t>
      </w:r>
      <w:r w:rsidRPr="00BE1104">
        <w:rPr>
          <w:rFonts w:cs="David" w:hint="cs"/>
          <w:rtl/>
        </w:rPr>
        <w:t>הזכות</w:t>
      </w:r>
      <w:r w:rsidRPr="00BE1104">
        <w:rPr>
          <w:rFonts w:cs="David"/>
          <w:rtl/>
        </w:rPr>
        <w:t xml:space="preserve"> </w:t>
      </w:r>
      <w:r w:rsidRPr="00BE1104">
        <w:rPr>
          <w:rFonts w:cs="David" w:hint="cs"/>
          <w:rtl/>
        </w:rPr>
        <w:t>לפסול</w:t>
      </w:r>
      <w:r w:rsidRPr="00BE1104">
        <w:rPr>
          <w:rFonts w:cs="David"/>
          <w:rtl/>
        </w:rPr>
        <w:t xml:space="preserve"> </w:t>
      </w:r>
      <w:r w:rsidRPr="00BE1104">
        <w:rPr>
          <w:rFonts w:cs="David" w:hint="cs"/>
          <w:rtl/>
        </w:rPr>
        <w:t>על</w:t>
      </w:r>
      <w:r w:rsidRPr="00BE1104">
        <w:rPr>
          <w:rFonts w:cs="David"/>
          <w:rtl/>
        </w:rPr>
        <w:t xml:space="preserve"> </w:t>
      </w:r>
      <w:r w:rsidRPr="00BE1104">
        <w:rPr>
          <w:rFonts w:cs="David" w:hint="cs"/>
          <w:rtl/>
        </w:rPr>
        <w:t>הסף</w:t>
      </w:r>
      <w:r w:rsidRPr="00BE1104">
        <w:rPr>
          <w:rFonts w:cs="David"/>
          <w:rtl/>
        </w:rPr>
        <w:t xml:space="preserve"> </w:t>
      </w:r>
      <w:r w:rsidRPr="00BE1104">
        <w:rPr>
          <w:rFonts w:cs="David" w:hint="cs"/>
          <w:rtl/>
        </w:rPr>
        <w:t>הצעה</w:t>
      </w:r>
      <w:r w:rsidRPr="00BE1104">
        <w:rPr>
          <w:rFonts w:cs="David"/>
          <w:rtl/>
        </w:rPr>
        <w:t xml:space="preserve"> </w:t>
      </w:r>
      <w:r w:rsidRPr="00BE1104">
        <w:rPr>
          <w:rFonts w:cs="David" w:hint="cs"/>
          <w:rtl/>
        </w:rPr>
        <w:t>שלא</w:t>
      </w:r>
      <w:r w:rsidRPr="00BE1104">
        <w:rPr>
          <w:rFonts w:cs="David"/>
          <w:rtl/>
        </w:rPr>
        <w:t xml:space="preserve"> </w:t>
      </w:r>
      <w:r w:rsidRPr="00BE1104">
        <w:rPr>
          <w:rFonts w:cs="David" w:hint="cs"/>
          <w:rtl/>
        </w:rPr>
        <w:t>תעמוד</w:t>
      </w:r>
      <w:r w:rsidRPr="00BE1104">
        <w:rPr>
          <w:rFonts w:cs="David"/>
          <w:rtl/>
        </w:rPr>
        <w:t xml:space="preserve"> </w:t>
      </w:r>
      <w:r w:rsidRPr="00BE1104">
        <w:rPr>
          <w:rFonts w:cs="David" w:hint="cs"/>
          <w:rtl/>
        </w:rPr>
        <w:t>בתנאי</w:t>
      </w:r>
      <w:r w:rsidRPr="00BE1104">
        <w:rPr>
          <w:rFonts w:cs="David"/>
          <w:rtl/>
        </w:rPr>
        <w:t xml:space="preserve"> </w:t>
      </w:r>
      <w:r w:rsidRPr="00BE1104">
        <w:rPr>
          <w:rFonts w:cs="David" w:hint="cs"/>
          <w:rtl/>
        </w:rPr>
        <w:t>זה</w:t>
      </w:r>
      <w:r w:rsidRPr="00BE1104">
        <w:rPr>
          <w:rFonts w:cs="David"/>
          <w:rtl/>
        </w:rPr>
        <w:t>.</w:t>
      </w:r>
    </w:p>
    <w:p w:rsidR="00BA2A7B" w:rsidRDefault="00BE1104" w:rsidP="00BA2A7B">
      <w:pPr>
        <w:numPr>
          <w:ilvl w:val="1"/>
          <w:numId w:val="1"/>
        </w:numPr>
        <w:tabs>
          <w:tab w:val="left" w:pos="1482"/>
        </w:tabs>
        <w:jc w:val="both"/>
        <w:rPr>
          <w:rFonts w:cs="David"/>
        </w:rPr>
      </w:pPr>
      <w:r w:rsidRPr="00BE1104">
        <w:rPr>
          <w:rFonts w:cs="David" w:hint="cs"/>
          <w:rtl/>
        </w:rPr>
        <w:t>המינהל</w:t>
      </w:r>
      <w:r w:rsidRPr="00BE1104">
        <w:rPr>
          <w:rFonts w:cs="David"/>
          <w:rtl/>
        </w:rPr>
        <w:t xml:space="preserve"> </w:t>
      </w:r>
      <w:r w:rsidRPr="00BE1104">
        <w:rPr>
          <w:rFonts w:cs="David" w:hint="cs"/>
          <w:rtl/>
        </w:rPr>
        <w:t>רשאי</w:t>
      </w:r>
      <w:r w:rsidRPr="00BE1104">
        <w:rPr>
          <w:rFonts w:cs="David"/>
          <w:rtl/>
        </w:rPr>
        <w:t xml:space="preserve">, </w:t>
      </w:r>
      <w:r w:rsidRPr="00BE1104">
        <w:rPr>
          <w:rFonts w:cs="David" w:hint="cs"/>
          <w:rtl/>
        </w:rPr>
        <w:t>בכל</w:t>
      </w:r>
      <w:r w:rsidRPr="00BE1104">
        <w:rPr>
          <w:rFonts w:cs="David"/>
          <w:rtl/>
        </w:rPr>
        <w:t xml:space="preserve"> </w:t>
      </w:r>
      <w:r w:rsidRPr="00BE1104">
        <w:rPr>
          <w:rFonts w:cs="David" w:hint="cs"/>
          <w:rtl/>
        </w:rPr>
        <w:t>עת</w:t>
      </w:r>
      <w:r w:rsidRPr="00BE1104">
        <w:rPr>
          <w:rFonts w:cs="David"/>
          <w:rtl/>
        </w:rPr>
        <w:t xml:space="preserve">, </w:t>
      </w:r>
      <w:r w:rsidRPr="00BE1104">
        <w:rPr>
          <w:rFonts w:cs="David" w:hint="cs"/>
          <w:rtl/>
        </w:rPr>
        <w:t>בהודעה</w:t>
      </w:r>
      <w:r w:rsidRPr="00BE1104">
        <w:rPr>
          <w:rFonts w:cs="David"/>
          <w:rtl/>
        </w:rPr>
        <w:t xml:space="preserve"> </w:t>
      </w:r>
      <w:r w:rsidRPr="00BE1104">
        <w:rPr>
          <w:rFonts w:cs="David" w:hint="cs"/>
          <w:rtl/>
        </w:rPr>
        <w:t>שתפורסם</w:t>
      </w:r>
      <w:r w:rsidRPr="00BE1104">
        <w:rPr>
          <w:rFonts w:cs="David"/>
          <w:rtl/>
        </w:rPr>
        <w:t xml:space="preserve">, </w:t>
      </w:r>
      <w:r w:rsidRPr="00BE1104">
        <w:rPr>
          <w:rFonts w:cs="David" w:hint="cs"/>
          <w:rtl/>
        </w:rPr>
        <w:t>להקדים</w:t>
      </w:r>
      <w:r w:rsidRPr="00BE1104">
        <w:rPr>
          <w:rFonts w:cs="David"/>
          <w:rtl/>
        </w:rPr>
        <w:t xml:space="preserve"> </w:t>
      </w:r>
      <w:r w:rsidRPr="00BE1104">
        <w:rPr>
          <w:rFonts w:cs="David" w:hint="cs"/>
          <w:rtl/>
        </w:rPr>
        <w:t>או</w:t>
      </w:r>
      <w:r w:rsidRPr="00BE1104">
        <w:rPr>
          <w:rFonts w:cs="David"/>
          <w:rtl/>
        </w:rPr>
        <w:t xml:space="preserve"> </w:t>
      </w:r>
      <w:r w:rsidRPr="00BE1104">
        <w:rPr>
          <w:rFonts w:cs="David" w:hint="cs"/>
          <w:rtl/>
        </w:rPr>
        <w:t>לדחות</w:t>
      </w:r>
      <w:r w:rsidRPr="00BE1104">
        <w:rPr>
          <w:rFonts w:cs="David"/>
          <w:rtl/>
        </w:rPr>
        <w:t xml:space="preserve"> </w:t>
      </w:r>
      <w:r w:rsidRPr="00BE1104">
        <w:rPr>
          <w:rFonts w:cs="David" w:hint="cs"/>
          <w:rtl/>
        </w:rPr>
        <w:t>את</w:t>
      </w:r>
      <w:r w:rsidRPr="00BE1104">
        <w:rPr>
          <w:rFonts w:cs="David"/>
          <w:rtl/>
        </w:rPr>
        <w:t xml:space="preserve"> </w:t>
      </w:r>
      <w:r w:rsidRPr="00BE1104">
        <w:rPr>
          <w:rFonts w:cs="David" w:hint="cs"/>
          <w:rtl/>
        </w:rPr>
        <w:t>המועד</w:t>
      </w:r>
      <w:r w:rsidRPr="00BE1104">
        <w:rPr>
          <w:rFonts w:cs="David"/>
          <w:rtl/>
        </w:rPr>
        <w:t xml:space="preserve"> </w:t>
      </w:r>
      <w:r w:rsidRPr="00BE1104">
        <w:rPr>
          <w:rFonts w:cs="David" w:hint="cs"/>
          <w:rtl/>
        </w:rPr>
        <w:t>האחרון</w:t>
      </w:r>
      <w:r w:rsidRPr="00BE1104">
        <w:rPr>
          <w:rFonts w:cs="David"/>
          <w:rtl/>
        </w:rPr>
        <w:t xml:space="preserve"> </w:t>
      </w:r>
      <w:r w:rsidRPr="00BE1104">
        <w:rPr>
          <w:rFonts w:cs="David" w:hint="cs"/>
          <w:rtl/>
        </w:rPr>
        <w:t>להגשת</w:t>
      </w:r>
      <w:r w:rsidRPr="00BE1104">
        <w:rPr>
          <w:rFonts w:cs="David"/>
          <w:rtl/>
        </w:rPr>
        <w:t xml:space="preserve"> </w:t>
      </w:r>
      <w:r w:rsidRPr="00BE1104">
        <w:rPr>
          <w:rFonts w:cs="David" w:hint="cs"/>
          <w:rtl/>
        </w:rPr>
        <w:t>ההצעות</w:t>
      </w:r>
      <w:r w:rsidRPr="00BE1104">
        <w:rPr>
          <w:rFonts w:cs="David"/>
          <w:rtl/>
        </w:rPr>
        <w:t xml:space="preserve">, </w:t>
      </w:r>
      <w:r w:rsidRPr="00BE1104">
        <w:rPr>
          <w:rFonts w:cs="David" w:hint="cs"/>
          <w:rtl/>
        </w:rPr>
        <w:t>וכן</w:t>
      </w:r>
      <w:r w:rsidRPr="00BE1104">
        <w:rPr>
          <w:rFonts w:cs="David"/>
          <w:rtl/>
        </w:rPr>
        <w:t xml:space="preserve"> </w:t>
      </w:r>
      <w:r w:rsidRPr="00BE1104">
        <w:rPr>
          <w:rFonts w:cs="David" w:hint="cs"/>
          <w:rtl/>
        </w:rPr>
        <w:t>לשנות</w:t>
      </w:r>
      <w:r w:rsidRPr="00BE1104">
        <w:rPr>
          <w:rFonts w:cs="David"/>
          <w:rtl/>
        </w:rPr>
        <w:t xml:space="preserve"> </w:t>
      </w:r>
      <w:r w:rsidRPr="00BE1104">
        <w:rPr>
          <w:rFonts w:cs="David" w:hint="cs"/>
          <w:rtl/>
        </w:rPr>
        <w:t>מועדים</w:t>
      </w:r>
      <w:r w:rsidRPr="00BE1104">
        <w:rPr>
          <w:rFonts w:cs="David"/>
          <w:rtl/>
        </w:rPr>
        <w:t xml:space="preserve"> </w:t>
      </w:r>
      <w:r w:rsidRPr="00BE1104">
        <w:rPr>
          <w:rFonts w:cs="David" w:hint="cs"/>
          <w:rtl/>
        </w:rPr>
        <w:t>ותנאים</w:t>
      </w:r>
      <w:r w:rsidRPr="00BE1104">
        <w:rPr>
          <w:rFonts w:cs="David"/>
          <w:rtl/>
        </w:rPr>
        <w:t xml:space="preserve"> </w:t>
      </w:r>
      <w:r w:rsidRPr="00BE1104">
        <w:rPr>
          <w:rFonts w:cs="David" w:hint="cs"/>
          <w:rtl/>
        </w:rPr>
        <w:t>אחרים</w:t>
      </w:r>
      <w:r w:rsidRPr="00BE1104">
        <w:rPr>
          <w:rFonts w:cs="David"/>
          <w:rtl/>
        </w:rPr>
        <w:t xml:space="preserve"> </w:t>
      </w:r>
      <w:r w:rsidRPr="00BE1104">
        <w:rPr>
          <w:rFonts w:cs="David" w:hint="cs"/>
          <w:rtl/>
        </w:rPr>
        <w:t>הנוגעים</w:t>
      </w:r>
      <w:r w:rsidRPr="00BE1104">
        <w:rPr>
          <w:rFonts w:cs="David"/>
          <w:rtl/>
        </w:rPr>
        <w:t xml:space="preserve"> </w:t>
      </w:r>
      <w:r w:rsidRPr="00BE1104">
        <w:rPr>
          <w:rFonts w:cs="David" w:hint="cs"/>
          <w:rtl/>
        </w:rPr>
        <w:t>למכרז</w:t>
      </w:r>
      <w:r w:rsidRPr="00BE1104">
        <w:rPr>
          <w:rFonts w:cs="David"/>
          <w:rtl/>
        </w:rPr>
        <w:t xml:space="preserve"> </w:t>
      </w:r>
      <w:r w:rsidRPr="00BE1104">
        <w:rPr>
          <w:rFonts w:cs="David" w:hint="cs"/>
          <w:rtl/>
        </w:rPr>
        <w:t>בהתאם</w:t>
      </w:r>
      <w:r w:rsidRPr="00BE1104">
        <w:rPr>
          <w:rFonts w:cs="David"/>
          <w:rtl/>
        </w:rPr>
        <w:t xml:space="preserve"> </w:t>
      </w:r>
      <w:r w:rsidRPr="00BE1104">
        <w:rPr>
          <w:rFonts w:cs="David" w:hint="cs"/>
          <w:rtl/>
        </w:rPr>
        <w:t>לשיקול</w:t>
      </w:r>
      <w:r w:rsidRPr="00BE1104">
        <w:rPr>
          <w:rFonts w:cs="David"/>
          <w:rtl/>
        </w:rPr>
        <w:t xml:space="preserve"> </w:t>
      </w:r>
      <w:r w:rsidRPr="00BE1104">
        <w:rPr>
          <w:rFonts w:cs="David" w:hint="cs"/>
          <w:rtl/>
        </w:rPr>
        <w:t>דעתו</w:t>
      </w:r>
      <w:r w:rsidRPr="00BE1104">
        <w:rPr>
          <w:rFonts w:cs="David"/>
          <w:rtl/>
        </w:rPr>
        <w:t xml:space="preserve"> </w:t>
      </w:r>
      <w:r w:rsidRPr="00BE1104">
        <w:rPr>
          <w:rFonts w:cs="David" w:hint="cs"/>
          <w:rtl/>
        </w:rPr>
        <w:t>המוחלט</w:t>
      </w:r>
      <w:r w:rsidRPr="00BE1104">
        <w:rPr>
          <w:rFonts w:cs="David"/>
          <w:rtl/>
        </w:rPr>
        <w:t>.</w:t>
      </w:r>
    </w:p>
    <w:p w:rsidR="001D7015" w:rsidRPr="002139A9" w:rsidRDefault="001D7015" w:rsidP="00BA2A7B">
      <w:pPr>
        <w:numPr>
          <w:ilvl w:val="1"/>
          <w:numId w:val="1"/>
        </w:numPr>
        <w:tabs>
          <w:tab w:val="left" w:pos="1482"/>
        </w:tabs>
        <w:jc w:val="both"/>
        <w:rPr>
          <w:rFonts w:cs="David"/>
          <w:rtl/>
        </w:rPr>
      </w:pPr>
      <w:r>
        <w:rPr>
          <w:rFonts w:cs="David" w:hint="cs"/>
          <w:rtl/>
        </w:rPr>
        <w:t>על ההצעה וכל המסמכים המצורפים לה מטעם המציע, להיות בשפה העברית בלבד (מסמכים שמוגשים כעותקים במקור בשפות שאינן עברית, צריכים להיות מתורגמים לשפה העברית).</w:t>
      </w:r>
    </w:p>
    <w:p w:rsidR="007B5C74" w:rsidRPr="006509D5" w:rsidRDefault="007B5C74" w:rsidP="007B5C74">
      <w:pPr>
        <w:pStyle w:val="a6"/>
        <w:spacing w:line="240" w:lineRule="auto"/>
        <w:ind w:left="720" w:hanging="720"/>
        <w:rPr>
          <w:sz w:val="24"/>
          <w:rtl/>
        </w:rPr>
      </w:pPr>
    </w:p>
    <w:p w:rsidR="005511C1" w:rsidRDefault="007B5C74" w:rsidP="0016783E">
      <w:pPr>
        <w:numPr>
          <w:ilvl w:val="0"/>
          <w:numId w:val="1"/>
        </w:numPr>
        <w:jc w:val="both"/>
        <w:rPr>
          <w:rFonts w:cs="David"/>
        </w:rPr>
      </w:pPr>
      <w:r w:rsidRPr="006509D5">
        <w:rPr>
          <w:rFonts w:cs="David"/>
          <w:rtl/>
        </w:rPr>
        <w:t xml:space="preserve">המחירים אשר יוצעו על ידי המציע יכללו את כל ההיטלים, המסים ותשלומי החובה האחרים </w:t>
      </w:r>
      <w:r w:rsidRPr="00993630">
        <w:rPr>
          <w:rFonts w:cs="David"/>
          <w:b/>
          <w:bCs/>
          <w:rtl/>
        </w:rPr>
        <w:t>למעט מס ערך מוסף</w:t>
      </w:r>
      <w:r w:rsidRPr="00993630">
        <w:rPr>
          <w:rFonts w:cs="David"/>
          <w:rtl/>
        </w:rPr>
        <w:t>.</w:t>
      </w:r>
      <w:r>
        <w:rPr>
          <w:rFonts w:cs="David" w:hint="cs"/>
          <w:rtl/>
        </w:rPr>
        <w:t xml:space="preserve"> לעניין כוח אדם, המחיר יכלול גם את כל המרכיבים הסוציאליים ומרכיבים אחרים המגיעים לעובדי הקבלן</w:t>
      </w:r>
      <w:r w:rsidR="00EC15F3">
        <w:rPr>
          <w:rFonts w:cs="David" w:hint="cs"/>
          <w:rtl/>
        </w:rPr>
        <w:t>,</w:t>
      </w:r>
      <w:r>
        <w:rPr>
          <w:rFonts w:cs="David" w:hint="cs"/>
          <w:rtl/>
        </w:rPr>
        <w:t xml:space="preserve"> בהתאם לדין וההסכמים הקיבוציים הרלוונטיים התקפים בישראל מעת לעת</w:t>
      </w:r>
      <w:r w:rsidR="00EC15F3">
        <w:rPr>
          <w:rFonts w:cs="David" w:hint="cs"/>
          <w:rtl/>
        </w:rPr>
        <w:t xml:space="preserve"> או בהתאם </w:t>
      </w:r>
      <w:r w:rsidR="00EC15F3">
        <w:rPr>
          <w:rFonts w:cs="David" w:hint="cs"/>
          <w:rtl/>
        </w:rPr>
        <w:lastRenderedPageBreak/>
        <w:t>לדין הקיים באזור ולתחיקת הביטחון</w:t>
      </w:r>
      <w:r>
        <w:rPr>
          <w:rFonts w:cs="David" w:hint="cs"/>
          <w:rtl/>
        </w:rPr>
        <w:t xml:space="preserve">. </w:t>
      </w:r>
      <w:r w:rsidRPr="006509D5">
        <w:rPr>
          <w:rFonts w:cs="David"/>
          <w:rtl/>
        </w:rPr>
        <w:t xml:space="preserve"> סכום מס הערך המוסף יתווסף ל</w:t>
      </w:r>
      <w:r>
        <w:rPr>
          <w:rFonts w:cs="David" w:hint="cs"/>
          <w:rtl/>
        </w:rPr>
        <w:t>תשלום שישולם</w:t>
      </w:r>
      <w:r w:rsidRPr="006509D5">
        <w:rPr>
          <w:rFonts w:cs="David"/>
          <w:rtl/>
        </w:rPr>
        <w:t xml:space="preserve"> </w:t>
      </w:r>
      <w:r>
        <w:rPr>
          <w:rFonts w:cs="David" w:hint="cs"/>
          <w:rtl/>
        </w:rPr>
        <w:t>ל</w:t>
      </w:r>
      <w:r w:rsidRPr="006509D5">
        <w:rPr>
          <w:rFonts w:cs="David"/>
          <w:rtl/>
        </w:rPr>
        <w:t>מציע</w:t>
      </w:r>
      <w:r>
        <w:rPr>
          <w:rFonts w:cs="David" w:hint="cs"/>
          <w:rtl/>
        </w:rPr>
        <w:t xml:space="preserve"> הזוכה, בהתאם ל</w:t>
      </w:r>
      <w:r w:rsidRPr="006509D5">
        <w:rPr>
          <w:rFonts w:cs="David"/>
          <w:rtl/>
        </w:rPr>
        <w:t xml:space="preserve">שיעורו </w:t>
      </w:r>
      <w:r>
        <w:rPr>
          <w:rFonts w:cs="David" w:hint="cs"/>
          <w:rtl/>
        </w:rPr>
        <w:t>מ</w:t>
      </w:r>
      <w:r w:rsidRPr="006509D5">
        <w:rPr>
          <w:rFonts w:cs="David"/>
          <w:rtl/>
        </w:rPr>
        <w:t>עת</w:t>
      </w:r>
      <w:r>
        <w:rPr>
          <w:rFonts w:cs="David" w:hint="cs"/>
          <w:rtl/>
        </w:rPr>
        <w:t xml:space="preserve"> לעת</w:t>
      </w:r>
      <w:r w:rsidRPr="006509D5">
        <w:rPr>
          <w:rFonts w:cs="David"/>
          <w:rtl/>
        </w:rPr>
        <w:t>.</w:t>
      </w:r>
    </w:p>
    <w:p w:rsidR="007B5C74" w:rsidRPr="006509D5" w:rsidRDefault="007B5C74" w:rsidP="007B5C74">
      <w:pPr>
        <w:jc w:val="both"/>
        <w:rPr>
          <w:rFonts w:cs="David"/>
        </w:rPr>
      </w:pPr>
      <w:r w:rsidRPr="006509D5">
        <w:rPr>
          <w:rFonts w:cs="David" w:hint="cs"/>
          <w:rtl/>
        </w:rPr>
        <w:t xml:space="preserve">  </w:t>
      </w:r>
    </w:p>
    <w:p w:rsidR="005511C1" w:rsidRDefault="007B5C74" w:rsidP="005511C1">
      <w:pPr>
        <w:numPr>
          <w:ilvl w:val="0"/>
          <w:numId w:val="1"/>
        </w:numPr>
        <w:jc w:val="both"/>
        <w:rPr>
          <w:rFonts w:cs="David"/>
        </w:rPr>
      </w:pPr>
      <w:r w:rsidRPr="006509D5">
        <w:rPr>
          <w:rFonts w:cs="David"/>
          <w:rtl/>
        </w:rPr>
        <w:t>המחירים אשר יוצעו על ידי המציע לא ישוערכו, אלא יישארו בערכם הנומינלי כל עוד ההצעה בתוקף. החל מיום כריתת ההסכם</w:t>
      </w:r>
      <w:r>
        <w:rPr>
          <w:rFonts w:cs="David" w:hint="cs"/>
          <w:rtl/>
        </w:rPr>
        <w:t>,</w:t>
      </w:r>
      <w:r w:rsidRPr="006509D5">
        <w:rPr>
          <w:rFonts w:cs="David"/>
          <w:rtl/>
        </w:rPr>
        <w:t xml:space="preserve"> ייקבע שיערוך המחירים בהתאם להוראות ההסכם, ואם לא נקבעו בהסכם הוראות בדבר שיערוך המחירים </w:t>
      </w:r>
      <w:r>
        <w:rPr>
          <w:rFonts w:cs="David"/>
          <w:rtl/>
        </w:rPr>
        <w:t>–</w:t>
      </w:r>
      <w:r w:rsidRPr="006509D5">
        <w:rPr>
          <w:rFonts w:cs="David"/>
          <w:rtl/>
        </w:rPr>
        <w:t xml:space="preserve"> </w:t>
      </w:r>
      <w:r>
        <w:rPr>
          <w:rFonts w:cs="David" w:hint="cs"/>
          <w:rtl/>
        </w:rPr>
        <w:t xml:space="preserve">ישוערכו בהתאם להוראות החשב הכללי בישראל. לא היו הוראות כאמור או לא היו הוראות בתוקף, </w:t>
      </w:r>
      <w:r w:rsidRPr="006509D5">
        <w:rPr>
          <w:rFonts w:cs="David"/>
          <w:rtl/>
        </w:rPr>
        <w:t xml:space="preserve">יישארו המחירים בערכם הנומינלי ולא ישוערכו. </w:t>
      </w:r>
    </w:p>
    <w:p w:rsidR="005511C1" w:rsidRDefault="005511C1" w:rsidP="005511C1">
      <w:pPr>
        <w:pStyle w:val="ac"/>
        <w:rPr>
          <w:rtl/>
        </w:rPr>
      </w:pPr>
    </w:p>
    <w:p w:rsidR="005511C1" w:rsidRDefault="009C411D" w:rsidP="005511C1">
      <w:pPr>
        <w:numPr>
          <w:ilvl w:val="0"/>
          <w:numId w:val="1"/>
        </w:numPr>
        <w:jc w:val="both"/>
        <w:rPr>
          <w:rFonts w:cs="David"/>
        </w:rPr>
      </w:pPr>
      <w:r>
        <w:rPr>
          <w:rFonts w:cs="David" w:hint="cs"/>
          <w:rtl/>
        </w:rPr>
        <w:t xml:space="preserve">למען הסר ספק יודגש ויובהר, כי הזוכה במכרז איננו עובדו של המינהל, ולא מתקיימים כל יחסי עובד ומעביד בניהם. העובדה הינה על בסיס קבלני בלבד. </w:t>
      </w:r>
    </w:p>
    <w:p w:rsidR="007B5C74" w:rsidRPr="006509D5" w:rsidRDefault="007B5C74" w:rsidP="007B5C74">
      <w:pPr>
        <w:jc w:val="both"/>
        <w:rPr>
          <w:rFonts w:cs="David"/>
          <w:rtl/>
        </w:rPr>
      </w:pPr>
    </w:p>
    <w:p w:rsidR="007B5C74" w:rsidRPr="006509D5" w:rsidRDefault="007B5C74" w:rsidP="007B5C74">
      <w:pPr>
        <w:jc w:val="both"/>
        <w:outlineLvl w:val="0"/>
        <w:rPr>
          <w:rFonts w:cs="David"/>
          <w:b/>
          <w:bCs/>
          <w:u w:val="single"/>
          <w:rtl/>
        </w:rPr>
      </w:pPr>
      <w:r w:rsidRPr="006509D5">
        <w:rPr>
          <w:rFonts w:cs="David"/>
          <w:b/>
          <w:bCs/>
          <w:u w:val="single"/>
          <w:rtl/>
        </w:rPr>
        <w:t>ד. בחירת הזוכה במכרז</w:t>
      </w:r>
    </w:p>
    <w:p w:rsidR="005511C1" w:rsidRDefault="007B5C74" w:rsidP="005511C1">
      <w:pPr>
        <w:numPr>
          <w:ilvl w:val="0"/>
          <w:numId w:val="1"/>
        </w:numPr>
        <w:jc w:val="both"/>
        <w:rPr>
          <w:rFonts w:cs="David"/>
        </w:rPr>
      </w:pPr>
      <w:r w:rsidRPr="006509D5">
        <w:rPr>
          <w:rFonts w:cs="David"/>
          <w:rtl/>
        </w:rPr>
        <w:t>בחירת הזוכה במכרז תיעשה בשלבים</w:t>
      </w:r>
      <w:r w:rsidRPr="006509D5">
        <w:rPr>
          <w:rFonts w:cs="David" w:hint="cs"/>
          <w:rtl/>
        </w:rPr>
        <w:t xml:space="preserve"> כמפורט להלן</w:t>
      </w:r>
      <w:r w:rsidRPr="006509D5">
        <w:rPr>
          <w:rFonts w:cs="David"/>
          <w:rtl/>
        </w:rPr>
        <w:t>:</w:t>
      </w:r>
    </w:p>
    <w:p w:rsidR="007B5C74" w:rsidRPr="006509D5" w:rsidRDefault="007B5C74" w:rsidP="007B5C74">
      <w:pPr>
        <w:ind w:left="720"/>
        <w:jc w:val="both"/>
        <w:rPr>
          <w:rFonts w:cs="David"/>
        </w:rPr>
      </w:pPr>
    </w:p>
    <w:p w:rsidR="007B5C74" w:rsidRPr="00EC15F3" w:rsidRDefault="007B5C74" w:rsidP="00EC15F3">
      <w:pPr>
        <w:pStyle w:val="ac"/>
        <w:numPr>
          <w:ilvl w:val="1"/>
          <w:numId w:val="1"/>
        </w:numPr>
        <w:jc w:val="both"/>
      </w:pPr>
      <w:r w:rsidRPr="00EC15F3">
        <w:rPr>
          <w:rFonts w:hint="cs"/>
          <w:b/>
          <w:bCs/>
          <w:u w:val="single"/>
          <w:rtl/>
        </w:rPr>
        <w:t>בש</w:t>
      </w:r>
      <w:r w:rsidRPr="00EC15F3">
        <w:rPr>
          <w:b/>
          <w:bCs/>
          <w:u w:val="single"/>
          <w:rtl/>
        </w:rPr>
        <w:t>לב הראשון</w:t>
      </w:r>
      <w:r w:rsidRPr="00EC15F3">
        <w:rPr>
          <w:rtl/>
        </w:rPr>
        <w:t xml:space="preserve"> ייבחנו ההצעות שיוגשו במסגרת המכרז מבחינת עמידתן בתנאי הסף של המכרז. </w:t>
      </w:r>
      <w:r w:rsidRPr="00EC15F3">
        <w:rPr>
          <w:rFonts w:hint="cs"/>
          <w:rtl/>
        </w:rPr>
        <w:t xml:space="preserve">רק </w:t>
      </w:r>
      <w:r w:rsidRPr="00EC15F3">
        <w:rPr>
          <w:rtl/>
        </w:rPr>
        <w:t>הצעות שעמדו בכל תנאי הסף</w:t>
      </w:r>
      <w:r w:rsidRPr="00EC15F3">
        <w:rPr>
          <w:rFonts w:hint="cs"/>
          <w:rtl/>
        </w:rPr>
        <w:t>,</w:t>
      </w:r>
      <w:r w:rsidRPr="00EC15F3">
        <w:rPr>
          <w:rtl/>
        </w:rPr>
        <w:t xml:space="preserve"> יעברו לשלב השני של בחירת הזוכה.</w:t>
      </w:r>
    </w:p>
    <w:p w:rsidR="007B5C74" w:rsidRPr="006509D5" w:rsidRDefault="007B5C74" w:rsidP="007B5C74">
      <w:pPr>
        <w:jc w:val="both"/>
        <w:rPr>
          <w:rFonts w:cs="David"/>
          <w:rtl/>
        </w:rPr>
      </w:pPr>
    </w:p>
    <w:p w:rsidR="007B5C74" w:rsidRPr="008959D5" w:rsidRDefault="007B5C74" w:rsidP="00EC15F3">
      <w:pPr>
        <w:numPr>
          <w:ilvl w:val="1"/>
          <w:numId w:val="1"/>
        </w:numPr>
        <w:jc w:val="both"/>
        <w:rPr>
          <w:rFonts w:cs="David"/>
        </w:rPr>
      </w:pPr>
      <w:r>
        <w:rPr>
          <w:rFonts w:cs="David" w:hint="cs"/>
          <w:b/>
          <w:bCs/>
          <w:u w:val="single"/>
          <w:rtl/>
        </w:rPr>
        <w:t>ב</w:t>
      </w:r>
      <w:r w:rsidRPr="008959D5">
        <w:rPr>
          <w:rFonts w:cs="David"/>
          <w:b/>
          <w:bCs/>
          <w:u w:val="single"/>
          <w:rtl/>
        </w:rPr>
        <w:t>שלב השני</w:t>
      </w:r>
      <w:r w:rsidRPr="008959D5">
        <w:rPr>
          <w:rFonts w:cs="David"/>
          <w:rtl/>
        </w:rPr>
        <w:t xml:space="preserve"> של בחירת הזוכה</w:t>
      </w:r>
      <w:r>
        <w:rPr>
          <w:rFonts w:cs="David" w:hint="cs"/>
          <w:rtl/>
        </w:rPr>
        <w:t>,</w:t>
      </w:r>
      <w:r w:rsidRPr="008959D5">
        <w:rPr>
          <w:rFonts w:cs="David"/>
          <w:rtl/>
        </w:rPr>
        <w:t xml:space="preserve"> </w:t>
      </w:r>
      <w:r w:rsidRPr="008959D5">
        <w:rPr>
          <w:rFonts w:cs="David" w:hint="cs"/>
          <w:rtl/>
        </w:rPr>
        <w:t>ישוקללו</w:t>
      </w:r>
      <w:r w:rsidRPr="008959D5">
        <w:rPr>
          <w:rFonts w:cs="David"/>
          <w:rtl/>
        </w:rPr>
        <w:t xml:space="preserve"> </w:t>
      </w:r>
      <w:r w:rsidRPr="008959D5">
        <w:rPr>
          <w:rFonts w:cs="David" w:hint="cs"/>
          <w:rtl/>
        </w:rPr>
        <w:t>וידורגו</w:t>
      </w:r>
      <w:r w:rsidRPr="008959D5">
        <w:rPr>
          <w:rFonts w:cs="David"/>
          <w:rtl/>
        </w:rPr>
        <w:t xml:space="preserve"> </w:t>
      </w:r>
      <w:r w:rsidRPr="008959D5">
        <w:rPr>
          <w:rFonts w:cs="David" w:hint="cs"/>
          <w:rtl/>
        </w:rPr>
        <w:t>המרכיבים</w:t>
      </w:r>
      <w:r w:rsidRPr="008959D5">
        <w:rPr>
          <w:rFonts w:cs="David"/>
          <w:rtl/>
        </w:rPr>
        <w:t xml:space="preserve"> </w:t>
      </w:r>
      <w:r w:rsidRPr="008959D5">
        <w:rPr>
          <w:rFonts w:cs="David" w:hint="cs"/>
          <w:rtl/>
        </w:rPr>
        <w:t>הבאים</w:t>
      </w:r>
      <w:r w:rsidRPr="008959D5">
        <w:rPr>
          <w:rFonts w:cs="David"/>
          <w:rtl/>
        </w:rPr>
        <w:t>:</w:t>
      </w:r>
    </w:p>
    <w:p w:rsidR="007B5C74" w:rsidRPr="008959D5" w:rsidRDefault="007B5C74" w:rsidP="007B5C74">
      <w:pPr>
        <w:pStyle w:val="ac"/>
        <w:rPr>
          <w:rtl/>
        </w:rPr>
      </w:pPr>
    </w:p>
    <w:tbl>
      <w:tblPr>
        <w:bidiVisual/>
        <w:tblW w:w="8694" w:type="dxa"/>
        <w:tblInd w:w="9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80"/>
        <w:gridCol w:w="3003"/>
        <w:gridCol w:w="992"/>
        <w:gridCol w:w="3119"/>
      </w:tblGrid>
      <w:tr w:rsidR="0016783E" w:rsidRPr="008959D5" w:rsidTr="009D1321">
        <w:trPr>
          <w:trHeight w:val="1004"/>
        </w:trPr>
        <w:tc>
          <w:tcPr>
            <w:tcW w:w="1580" w:type="dxa"/>
            <w:vAlign w:val="center"/>
          </w:tcPr>
          <w:p w:rsidR="0016783E" w:rsidRPr="00EC15F3" w:rsidRDefault="0016783E" w:rsidP="00EC15F3">
            <w:pPr>
              <w:jc w:val="center"/>
              <w:rPr>
                <w:rFonts w:cs="David"/>
                <w:rtl/>
              </w:rPr>
            </w:pPr>
            <w:r w:rsidRPr="00EC15F3">
              <w:rPr>
                <w:rFonts w:cs="David" w:hint="cs"/>
                <w:b/>
                <w:bCs/>
                <w:rtl/>
              </w:rPr>
              <w:t>שנות</w:t>
            </w:r>
            <w:r w:rsidRPr="00EC15F3">
              <w:rPr>
                <w:rFonts w:cs="David"/>
                <w:b/>
                <w:bCs/>
                <w:rtl/>
              </w:rPr>
              <w:t xml:space="preserve"> ניסיון</w:t>
            </w:r>
          </w:p>
        </w:tc>
        <w:tc>
          <w:tcPr>
            <w:tcW w:w="3003" w:type="dxa"/>
            <w:vAlign w:val="center"/>
          </w:tcPr>
          <w:p w:rsidR="0016783E" w:rsidRDefault="0016783E" w:rsidP="00EC15F3">
            <w:pPr>
              <w:jc w:val="both"/>
              <w:rPr>
                <w:rFonts w:cs="David"/>
                <w:rtl/>
              </w:rPr>
            </w:pPr>
          </w:p>
          <w:p w:rsidR="0016783E" w:rsidRPr="00EC15F3" w:rsidRDefault="0016783E" w:rsidP="00F26836">
            <w:pPr>
              <w:jc w:val="both"/>
              <w:rPr>
                <w:rFonts w:cs="David"/>
                <w:rtl/>
              </w:rPr>
            </w:pPr>
            <w:r w:rsidRPr="00EC15F3">
              <w:rPr>
                <w:rFonts w:cs="David" w:hint="cs"/>
                <w:rtl/>
              </w:rPr>
              <w:t>מסמכים</w:t>
            </w:r>
            <w:r w:rsidRPr="00EC15F3">
              <w:rPr>
                <w:rFonts w:cs="David"/>
                <w:rtl/>
              </w:rPr>
              <w:t xml:space="preserve"> המעידים על </w:t>
            </w:r>
            <w:r w:rsidRPr="00EC15F3">
              <w:rPr>
                <w:rFonts w:cs="David" w:hint="cs"/>
                <w:b/>
                <w:bCs/>
                <w:rtl/>
              </w:rPr>
              <w:t>שנות</w:t>
            </w:r>
            <w:r w:rsidRPr="00EC15F3">
              <w:rPr>
                <w:rFonts w:cs="David"/>
                <w:b/>
                <w:bCs/>
                <w:rtl/>
              </w:rPr>
              <w:t xml:space="preserve"> </w:t>
            </w:r>
            <w:r w:rsidRPr="00EC15F3">
              <w:rPr>
                <w:rFonts w:cs="David" w:hint="cs"/>
                <w:b/>
                <w:bCs/>
                <w:rtl/>
              </w:rPr>
              <w:t>הניסיון</w:t>
            </w:r>
            <w:r w:rsidRPr="00EC15F3">
              <w:rPr>
                <w:rFonts w:cs="David"/>
                <w:b/>
                <w:bCs/>
                <w:rtl/>
              </w:rPr>
              <w:t xml:space="preserve"> ב</w:t>
            </w:r>
            <w:r w:rsidRPr="00EC15F3">
              <w:rPr>
                <w:rFonts w:cs="David" w:hint="cs"/>
                <w:b/>
                <w:bCs/>
                <w:rtl/>
              </w:rPr>
              <w:t>תחום</w:t>
            </w:r>
            <w:r>
              <w:rPr>
                <w:rFonts w:cs="David" w:hint="cs"/>
                <w:b/>
                <w:bCs/>
                <w:rtl/>
              </w:rPr>
              <w:t xml:space="preserve"> הנטיעה, ייעור, </w:t>
            </w:r>
            <w:r w:rsidRPr="00EC15F3">
              <w:rPr>
                <w:rFonts w:cs="David" w:hint="cs"/>
                <w:b/>
                <w:bCs/>
                <w:rtl/>
              </w:rPr>
              <w:t>גינון וחקלאות</w:t>
            </w:r>
            <w:r w:rsidRPr="00EC15F3">
              <w:rPr>
                <w:rFonts w:cs="David"/>
                <w:rtl/>
              </w:rPr>
              <w:t xml:space="preserve"> כמפורט </w:t>
            </w:r>
            <w:r w:rsidRPr="00EC15F3">
              <w:rPr>
                <w:rFonts w:cs="David" w:hint="cs"/>
                <w:rtl/>
              </w:rPr>
              <w:t>במכרז</w:t>
            </w:r>
            <w:r w:rsidRPr="00EC15F3">
              <w:rPr>
                <w:rFonts w:cs="David"/>
                <w:rtl/>
              </w:rPr>
              <w:t>.</w:t>
            </w:r>
            <w:r w:rsidRPr="00EC15F3">
              <w:rPr>
                <w:rFonts w:cs="David" w:hint="cs"/>
                <w:rtl/>
              </w:rPr>
              <w:t xml:space="preserve"> </w:t>
            </w:r>
          </w:p>
          <w:p w:rsidR="0016783E" w:rsidRPr="00EC15F3" w:rsidRDefault="0016783E" w:rsidP="00157306">
            <w:pPr>
              <w:jc w:val="both"/>
              <w:rPr>
                <w:rFonts w:cs="David"/>
                <w:rtl/>
              </w:rPr>
            </w:pPr>
          </w:p>
        </w:tc>
        <w:tc>
          <w:tcPr>
            <w:tcW w:w="992" w:type="dxa"/>
            <w:vAlign w:val="center"/>
          </w:tcPr>
          <w:p w:rsidR="0016783E" w:rsidRPr="00EC15F3" w:rsidRDefault="0016783E" w:rsidP="00EC15F3">
            <w:pPr>
              <w:jc w:val="center"/>
              <w:rPr>
                <w:rFonts w:cs="David"/>
                <w:rtl/>
              </w:rPr>
            </w:pPr>
            <w:r w:rsidRPr="00EC15F3">
              <w:rPr>
                <w:rFonts w:cs="David" w:hint="cs"/>
                <w:b/>
                <w:bCs/>
                <w:rtl/>
              </w:rPr>
              <w:t>10</w:t>
            </w:r>
            <w:r w:rsidRPr="00EC15F3">
              <w:rPr>
                <w:rFonts w:cs="David"/>
                <w:b/>
                <w:bCs/>
                <w:rtl/>
              </w:rPr>
              <w:t>%</w:t>
            </w:r>
          </w:p>
        </w:tc>
        <w:tc>
          <w:tcPr>
            <w:tcW w:w="3119" w:type="dxa"/>
            <w:vAlign w:val="center"/>
          </w:tcPr>
          <w:p w:rsidR="0016783E" w:rsidRPr="0016783E" w:rsidRDefault="0016783E" w:rsidP="00D44AB3">
            <w:pPr>
              <w:jc w:val="both"/>
              <w:rPr>
                <w:rFonts w:cs="David"/>
                <w:rtl/>
              </w:rPr>
            </w:pPr>
            <w:r w:rsidRPr="0016783E">
              <w:rPr>
                <w:rFonts w:cs="David" w:hint="cs"/>
                <w:rtl/>
              </w:rPr>
              <w:t xml:space="preserve">כל שנת ניסיון </w:t>
            </w:r>
            <w:r w:rsidRPr="0016783E">
              <w:rPr>
                <w:rFonts w:cs="David" w:hint="cs"/>
                <w:b/>
                <w:bCs/>
                <w:rtl/>
              </w:rPr>
              <w:t>מעבר</w:t>
            </w:r>
            <w:r>
              <w:rPr>
                <w:rFonts w:cs="David" w:hint="cs"/>
                <w:rtl/>
              </w:rPr>
              <w:t xml:space="preserve"> לשתי (2) שנות הניסיון המהוות תנאי סף במכרז, תזכה את המציע ביתרון של </w:t>
            </w:r>
            <w:r w:rsidR="00D44AB3">
              <w:rPr>
                <w:rFonts w:cs="David" w:hint="cs"/>
                <w:rtl/>
              </w:rPr>
              <w:t>2</w:t>
            </w:r>
            <w:r>
              <w:rPr>
                <w:rFonts w:cs="David" w:hint="cs"/>
                <w:rtl/>
              </w:rPr>
              <w:t>% עד למקסימום של 10%.</w:t>
            </w:r>
          </w:p>
          <w:p w:rsidR="0016783E" w:rsidRPr="00D44AB3" w:rsidRDefault="00D44AB3" w:rsidP="00D44AB3">
            <w:pPr>
              <w:jc w:val="both"/>
              <w:rPr>
                <w:rFonts w:cs="David"/>
                <w:rtl/>
              </w:rPr>
            </w:pPr>
            <w:r>
              <w:rPr>
                <w:rFonts w:cs="David" w:hint="cs"/>
                <w:rtl/>
              </w:rPr>
              <w:t>(כלומר, מציע עם 3 שנות ניסיון יקבל 2% ברכיב זה, מציע עם 7 שנות ניסיון יקבל 10% ברכיב זה)</w:t>
            </w:r>
          </w:p>
        </w:tc>
      </w:tr>
      <w:tr w:rsidR="0016783E" w:rsidRPr="008959D5" w:rsidTr="009D1321">
        <w:trPr>
          <w:trHeight w:val="976"/>
        </w:trPr>
        <w:tc>
          <w:tcPr>
            <w:tcW w:w="1580" w:type="dxa"/>
            <w:vAlign w:val="center"/>
          </w:tcPr>
          <w:p w:rsidR="0016783E" w:rsidRPr="00EC15F3" w:rsidRDefault="0016783E" w:rsidP="00EC15F3">
            <w:pPr>
              <w:jc w:val="center"/>
              <w:rPr>
                <w:rFonts w:cs="David"/>
                <w:b/>
                <w:bCs/>
                <w:rtl/>
              </w:rPr>
            </w:pPr>
            <w:r w:rsidRPr="00EC15F3">
              <w:rPr>
                <w:rFonts w:cs="David" w:hint="cs"/>
                <w:b/>
                <w:bCs/>
                <w:rtl/>
              </w:rPr>
              <w:t xml:space="preserve">כמות </w:t>
            </w:r>
            <w:r w:rsidR="00D44AB3">
              <w:rPr>
                <w:rFonts w:cs="David" w:hint="cs"/>
                <w:b/>
                <w:bCs/>
                <w:rtl/>
              </w:rPr>
              <w:t xml:space="preserve">ואיכות </w:t>
            </w:r>
            <w:r w:rsidRPr="00EC15F3">
              <w:rPr>
                <w:rFonts w:cs="David" w:hint="cs"/>
                <w:b/>
                <w:bCs/>
                <w:rtl/>
              </w:rPr>
              <w:t>מכתבי</w:t>
            </w:r>
            <w:r w:rsidRPr="00EC15F3">
              <w:rPr>
                <w:rFonts w:cs="David"/>
                <w:b/>
                <w:bCs/>
                <w:rtl/>
              </w:rPr>
              <w:t xml:space="preserve"> המלצ</w:t>
            </w:r>
            <w:r w:rsidRPr="00EC15F3">
              <w:rPr>
                <w:rFonts w:cs="David" w:hint="cs"/>
                <w:b/>
                <w:bCs/>
                <w:rtl/>
              </w:rPr>
              <w:t>ה</w:t>
            </w:r>
          </w:p>
        </w:tc>
        <w:tc>
          <w:tcPr>
            <w:tcW w:w="3003" w:type="dxa"/>
            <w:vAlign w:val="center"/>
          </w:tcPr>
          <w:p w:rsidR="0016783E" w:rsidRPr="00EC15F3" w:rsidRDefault="0016783E" w:rsidP="00157306">
            <w:pPr>
              <w:jc w:val="both"/>
              <w:rPr>
                <w:rFonts w:cs="David"/>
                <w:rtl/>
              </w:rPr>
            </w:pPr>
            <w:r w:rsidRPr="00EC15F3">
              <w:rPr>
                <w:rFonts w:cs="David" w:hint="cs"/>
                <w:b/>
                <w:bCs/>
                <w:rtl/>
              </w:rPr>
              <w:t xml:space="preserve">כמות </w:t>
            </w:r>
            <w:r>
              <w:rPr>
                <w:rFonts w:cs="David" w:hint="cs"/>
                <w:b/>
                <w:bCs/>
                <w:rtl/>
              </w:rPr>
              <w:t xml:space="preserve">ואיכות </w:t>
            </w:r>
            <w:r w:rsidRPr="00EC15F3">
              <w:rPr>
                <w:rFonts w:cs="David" w:hint="cs"/>
                <w:b/>
                <w:bCs/>
                <w:rtl/>
              </w:rPr>
              <w:t>מכתבי</w:t>
            </w:r>
            <w:r w:rsidRPr="00EC15F3">
              <w:rPr>
                <w:rFonts w:cs="David"/>
                <w:b/>
                <w:bCs/>
                <w:rtl/>
              </w:rPr>
              <w:t xml:space="preserve"> </w:t>
            </w:r>
            <w:r w:rsidRPr="00EC15F3">
              <w:rPr>
                <w:rFonts w:cs="David" w:hint="cs"/>
                <w:b/>
                <w:bCs/>
                <w:rtl/>
              </w:rPr>
              <w:t>המלצות</w:t>
            </w:r>
            <w:r w:rsidRPr="00EC15F3">
              <w:rPr>
                <w:rFonts w:cs="David"/>
                <w:rtl/>
              </w:rPr>
              <w:t xml:space="preserve"> </w:t>
            </w:r>
            <w:r w:rsidRPr="00EC15F3">
              <w:rPr>
                <w:rFonts w:cs="David" w:hint="cs"/>
                <w:rtl/>
              </w:rPr>
              <w:t>ע"י מזמינים</w:t>
            </w:r>
            <w:r w:rsidRPr="00EC15F3">
              <w:rPr>
                <w:rFonts w:cs="David"/>
                <w:rtl/>
              </w:rPr>
              <w:t xml:space="preserve"> קודמים המעידים על יכולת הביצוע של המציע.</w:t>
            </w:r>
          </w:p>
        </w:tc>
        <w:tc>
          <w:tcPr>
            <w:tcW w:w="992" w:type="dxa"/>
            <w:vAlign w:val="center"/>
          </w:tcPr>
          <w:p w:rsidR="0016783E" w:rsidRPr="00EC15F3" w:rsidRDefault="0016783E" w:rsidP="00EC15F3">
            <w:pPr>
              <w:jc w:val="center"/>
              <w:rPr>
                <w:rFonts w:cs="David"/>
                <w:b/>
                <w:bCs/>
                <w:rtl/>
              </w:rPr>
            </w:pPr>
            <w:r w:rsidRPr="00EC15F3">
              <w:rPr>
                <w:rFonts w:cs="David"/>
                <w:b/>
                <w:bCs/>
                <w:rtl/>
              </w:rPr>
              <w:t>5%</w:t>
            </w:r>
          </w:p>
        </w:tc>
        <w:tc>
          <w:tcPr>
            <w:tcW w:w="3119" w:type="dxa"/>
          </w:tcPr>
          <w:p w:rsidR="0016783E" w:rsidRPr="00AB5E0C" w:rsidRDefault="00AB5E0C" w:rsidP="00D44AB3">
            <w:pPr>
              <w:jc w:val="both"/>
              <w:rPr>
                <w:rFonts w:cs="David"/>
                <w:rtl/>
              </w:rPr>
            </w:pPr>
            <w:r w:rsidRPr="00AB5E0C">
              <w:rPr>
                <w:rFonts w:cs="David" w:hint="cs"/>
                <w:rtl/>
              </w:rPr>
              <w:t xml:space="preserve">על ההמלצות להינתן </w:t>
            </w:r>
            <w:r w:rsidRPr="00D44AB3">
              <w:rPr>
                <w:rFonts w:cs="David" w:hint="cs"/>
                <w:b/>
                <w:bCs/>
                <w:rtl/>
              </w:rPr>
              <w:t>מגופים ציבוריים</w:t>
            </w:r>
            <w:r w:rsidRPr="00AB5E0C">
              <w:rPr>
                <w:rFonts w:cs="David" w:hint="cs"/>
                <w:rtl/>
              </w:rPr>
              <w:t xml:space="preserve"> (משרדי ממשלה או יחידות סמך, שלטון מקומי וכיוצ"ב)</w:t>
            </w:r>
            <w:r w:rsidR="00D44AB3">
              <w:rPr>
                <w:rFonts w:cs="David" w:hint="cs"/>
                <w:rtl/>
              </w:rPr>
              <w:t xml:space="preserve">. הניקוד על ההמלצות יהיה בהתאם להתרשמות המנהל האזרחי. </w:t>
            </w:r>
          </w:p>
        </w:tc>
      </w:tr>
      <w:tr w:rsidR="0016783E" w:rsidRPr="008959D5" w:rsidTr="009D1321">
        <w:trPr>
          <w:trHeight w:val="704"/>
        </w:trPr>
        <w:tc>
          <w:tcPr>
            <w:tcW w:w="1580" w:type="dxa"/>
            <w:vAlign w:val="center"/>
          </w:tcPr>
          <w:p w:rsidR="0016783E" w:rsidRPr="00EC15F3" w:rsidRDefault="0016783E" w:rsidP="00EC15F3">
            <w:pPr>
              <w:jc w:val="center"/>
              <w:rPr>
                <w:rFonts w:cs="David"/>
                <w:rtl/>
              </w:rPr>
            </w:pPr>
            <w:r w:rsidRPr="00EC15F3">
              <w:rPr>
                <w:rFonts w:cs="David" w:hint="cs"/>
                <w:b/>
                <w:bCs/>
                <w:rtl/>
              </w:rPr>
              <w:t>התרשמות</w:t>
            </w:r>
            <w:r w:rsidRPr="00EC15F3">
              <w:rPr>
                <w:rFonts w:cs="David"/>
                <w:b/>
                <w:bCs/>
                <w:rtl/>
              </w:rPr>
              <w:t xml:space="preserve"> </w:t>
            </w:r>
            <w:r w:rsidRPr="00EC15F3">
              <w:rPr>
                <w:rFonts w:cs="David" w:hint="cs"/>
                <w:b/>
                <w:bCs/>
                <w:rtl/>
              </w:rPr>
              <w:t>כללית</w:t>
            </w:r>
          </w:p>
        </w:tc>
        <w:tc>
          <w:tcPr>
            <w:tcW w:w="3003" w:type="dxa"/>
            <w:vAlign w:val="center"/>
          </w:tcPr>
          <w:p w:rsidR="0016783E" w:rsidRPr="00EC15F3" w:rsidRDefault="0016783E" w:rsidP="00CF2383">
            <w:pPr>
              <w:jc w:val="both"/>
              <w:rPr>
                <w:rFonts w:cs="David"/>
                <w:rtl/>
              </w:rPr>
            </w:pPr>
            <w:r w:rsidRPr="00EC15F3">
              <w:rPr>
                <w:rFonts w:cs="David" w:hint="cs"/>
                <w:rtl/>
              </w:rPr>
              <w:t>במסגרת</w:t>
            </w:r>
            <w:r w:rsidRPr="00EC15F3">
              <w:rPr>
                <w:rFonts w:cs="David"/>
                <w:rtl/>
              </w:rPr>
              <w:t xml:space="preserve"> הניקוד </w:t>
            </w:r>
            <w:r w:rsidRPr="00EC15F3">
              <w:rPr>
                <w:rFonts w:cs="David" w:hint="cs"/>
                <w:rtl/>
              </w:rPr>
              <w:t>יבוא</w:t>
            </w:r>
            <w:r w:rsidRPr="00EC15F3">
              <w:rPr>
                <w:rFonts w:cs="David"/>
                <w:rtl/>
              </w:rPr>
              <w:t xml:space="preserve"> לידי שקלול </w:t>
            </w:r>
            <w:r w:rsidRPr="00EC15F3">
              <w:rPr>
                <w:rFonts w:cs="David" w:hint="cs"/>
                <w:b/>
                <w:bCs/>
                <w:rtl/>
              </w:rPr>
              <w:t>היקף</w:t>
            </w:r>
            <w:r w:rsidRPr="00EC15F3">
              <w:rPr>
                <w:rFonts w:cs="David"/>
                <w:b/>
                <w:bCs/>
                <w:rtl/>
              </w:rPr>
              <w:t xml:space="preserve"> העבודות </w:t>
            </w:r>
            <w:r w:rsidRPr="00EC15F3">
              <w:rPr>
                <w:rFonts w:cs="David" w:hint="cs"/>
                <w:rtl/>
              </w:rPr>
              <w:t>שעשה</w:t>
            </w:r>
            <w:r w:rsidRPr="00EC15F3">
              <w:rPr>
                <w:rFonts w:cs="David"/>
                <w:rtl/>
              </w:rPr>
              <w:t xml:space="preserve"> </w:t>
            </w:r>
            <w:r w:rsidRPr="00EC15F3">
              <w:rPr>
                <w:rFonts w:cs="David" w:hint="cs"/>
                <w:rtl/>
              </w:rPr>
              <w:t>המציע</w:t>
            </w:r>
            <w:r w:rsidRPr="00EC15F3">
              <w:rPr>
                <w:rFonts w:cs="David"/>
                <w:rtl/>
              </w:rPr>
              <w:t xml:space="preserve"> </w:t>
            </w:r>
            <w:r w:rsidRPr="00EC15F3">
              <w:rPr>
                <w:rFonts w:cs="David" w:hint="cs"/>
                <w:rtl/>
              </w:rPr>
              <w:t>בשנים</w:t>
            </w:r>
            <w:r w:rsidRPr="00EC15F3">
              <w:rPr>
                <w:rFonts w:cs="David"/>
                <w:rtl/>
              </w:rPr>
              <w:t xml:space="preserve"> </w:t>
            </w:r>
            <w:r>
              <w:rPr>
                <w:rFonts w:cs="David" w:hint="cs"/>
                <w:rtl/>
              </w:rPr>
              <w:t>האחרונות</w:t>
            </w:r>
            <w:r w:rsidRPr="00EC15F3">
              <w:rPr>
                <w:rFonts w:cs="David"/>
                <w:rtl/>
              </w:rPr>
              <w:t xml:space="preserve"> </w:t>
            </w:r>
            <w:r w:rsidRPr="00EC15F3">
              <w:rPr>
                <w:rFonts w:cs="David" w:hint="cs"/>
                <w:rtl/>
              </w:rPr>
              <w:t>ו</w:t>
            </w:r>
            <w:r w:rsidRPr="00EC15F3">
              <w:rPr>
                <w:rFonts w:cs="David"/>
                <w:rtl/>
              </w:rPr>
              <w:t>התרשמות כללית</w:t>
            </w:r>
            <w:r w:rsidRPr="00EC15F3">
              <w:rPr>
                <w:rFonts w:cs="David" w:hint="cs"/>
                <w:rtl/>
              </w:rPr>
              <w:t xml:space="preserve"> של המינהל</w:t>
            </w:r>
            <w:r w:rsidR="00D44AB3">
              <w:rPr>
                <w:rFonts w:cs="David" w:hint="cs"/>
                <w:rtl/>
              </w:rPr>
              <w:t xml:space="preserve"> מהמציע</w:t>
            </w:r>
            <w:r w:rsidRPr="00EC15F3">
              <w:rPr>
                <w:rFonts w:cs="David" w:hint="cs"/>
                <w:rtl/>
              </w:rPr>
              <w:t>.</w:t>
            </w:r>
          </w:p>
        </w:tc>
        <w:tc>
          <w:tcPr>
            <w:tcW w:w="992" w:type="dxa"/>
            <w:vAlign w:val="center"/>
          </w:tcPr>
          <w:p w:rsidR="0016783E" w:rsidRPr="00EC15F3" w:rsidRDefault="0016783E" w:rsidP="00EC15F3">
            <w:pPr>
              <w:jc w:val="center"/>
              <w:rPr>
                <w:rFonts w:cs="David"/>
                <w:rtl/>
              </w:rPr>
            </w:pPr>
            <w:r w:rsidRPr="00EC15F3">
              <w:rPr>
                <w:rFonts w:cs="David" w:hint="cs"/>
                <w:b/>
                <w:bCs/>
                <w:rtl/>
              </w:rPr>
              <w:t>10</w:t>
            </w:r>
            <w:r w:rsidRPr="00EC15F3">
              <w:rPr>
                <w:rFonts w:cs="David"/>
                <w:rtl/>
              </w:rPr>
              <w:t>%</w:t>
            </w:r>
          </w:p>
        </w:tc>
        <w:tc>
          <w:tcPr>
            <w:tcW w:w="3119" w:type="dxa"/>
          </w:tcPr>
          <w:p w:rsidR="0016783E" w:rsidRPr="00EC15F3" w:rsidRDefault="0016783E" w:rsidP="00D44AB3">
            <w:pPr>
              <w:jc w:val="both"/>
              <w:rPr>
                <w:rFonts w:cs="David"/>
                <w:b/>
                <w:bCs/>
                <w:rtl/>
              </w:rPr>
            </w:pPr>
          </w:p>
        </w:tc>
      </w:tr>
      <w:tr w:rsidR="0016783E" w:rsidRPr="008959D5" w:rsidTr="009D1321">
        <w:trPr>
          <w:trHeight w:val="1028"/>
        </w:trPr>
        <w:tc>
          <w:tcPr>
            <w:tcW w:w="1580" w:type="dxa"/>
            <w:vAlign w:val="center"/>
          </w:tcPr>
          <w:p w:rsidR="0016783E" w:rsidRPr="00EC15F3" w:rsidRDefault="0016783E" w:rsidP="00EC15F3">
            <w:pPr>
              <w:jc w:val="center"/>
              <w:rPr>
                <w:rFonts w:cs="David"/>
                <w:b/>
                <w:bCs/>
                <w:rtl/>
              </w:rPr>
            </w:pPr>
            <w:r w:rsidRPr="00EC15F3">
              <w:rPr>
                <w:rFonts w:cs="David" w:hint="cs"/>
                <w:b/>
                <w:bCs/>
                <w:rtl/>
              </w:rPr>
              <w:t>הצעת</w:t>
            </w:r>
            <w:r w:rsidRPr="00EC15F3">
              <w:rPr>
                <w:rFonts w:cs="David"/>
                <w:b/>
                <w:bCs/>
                <w:rtl/>
              </w:rPr>
              <w:t xml:space="preserve"> </w:t>
            </w:r>
            <w:r w:rsidRPr="00EC15F3">
              <w:rPr>
                <w:rFonts w:cs="David" w:hint="cs"/>
                <w:b/>
                <w:bCs/>
                <w:rtl/>
              </w:rPr>
              <w:t>המחיר</w:t>
            </w:r>
          </w:p>
        </w:tc>
        <w:tc>
          <w:tcPr>
            <w:tcW w:w="3003" w:type="dxa"/>
            <w:vAlign w:val="center"/>
          </w:tcPr>
          <w:p w:rsidR="0016783E" w:rsidRPr="00EC15F3" w:rsidRDefault="0016783E" w:rsidP="00EC15F3">
            <w:pPr>
              <w:pStyle w:val="Normal3"/>
              <w:ind w:left="0"/>
              <w:rPr>
                <w:sz w:val="24"/>
                <w:rtl/>
              </w:rPr>
            </w:pPr>
            <w:r w:rsidRPr="00EC15F3">
              <w:rPr>
                <w:rFonts w:hint="cs"/>
                <w:sz w:val="24"/>
                <w:rtl/>
              </w:rPr>
              <w:t>המציע</w:t>
            </w:r>
            <w:r w:rsidRPr="00EC15F3">
              <w:rPr>
                <w:sz w:val="24"/>
                <w:rtl/>
              </w:rPr>
              <w:t xml:space="preserve">, יגיש בהצעתו את </w:t>
            </w:r>
            <w:r>
              <w:rPr>
                <w:rFonts w:hint="cs"/>
                <w:b/>
                <w:bCs/>
                <w:sz w:val="24"/>
                <w:u w:val="single"/>
                <w:rtl/>
              </w:rPr>
              <w:t>ה</w:t>
            </w:r>
            <w:r w:rsidRPr="00EC15F3">
              <w:rPr>
                <w:rFonts w:hint="cs"/>
                <w:b/>
                <w:bCs/>
                <w:sz w:val="24"/>
                <w:u w:val="single"/>
                <w:rtl/>
              </w:rPr>
              <w:t>מחיר לדונם</w:t>
            </w:r>
            <w:r w:rsidRPr="00157306">
              <w:rPr>
                <w:rFonts w:hint="cs"/>
                <w:b/>
                <w:bCs/>
                <w:sz w:val="24"/>
                <w:rtl/>
              </w:rPr>
              <w:t xml:space="preserve"> </w:t>
            </w:r>
            <w:r w:rsidRPr="00EC15F3">
              <w:rPr>
                <w:rFonts w:hint="cs"/>
                <w:sz w:val="24"/>
                <w:rtl/>
              </w:rPr>
              <w:t>למתן השירות עבור השירות המפורט בנספחים הנלווים.</w:t>
            </w:r>
          </w:p>
        </w:tc>
        <w:tc>
          <w:tcPr>
            <w:tcW w:w="992" w:type="dxa"/>
            <w:vAlign w:val="center"/>
          </w:tcPr>
          <w:p w:rsidR="0016783E" w:rsidRPr="00EC15F3" w:rsidRDefault="0016783E" w:rsidP="00EC15F3">
            <w:pPr>
              <w:jc w:val="center"/>
              <w:rPr>
                <w:rFonts w:cs="David"/>
                <w:b/>
                <w:bCs/>
                <w:rtl/>
              </w:rPr>
            </w:pPr>
            <w:r w:rsidRPr="00EC15F3">
              <w:rPr>
                <w:rFonts w:cs="David"/>
                <w:b/>
                <w:bCs/>
                <w:rtl/>
              </w:rPr>
              <w:t>75%</w:t>
            </w:r>
          </w:p>
        </w:tc>
        <w:tc>
          <w:tcPr>
            <w:tcW w:w="3119" w:type="dxa"/>
          </w:tcPr>
          <w:p w:rsidR="009D1321" w:rsidRPr="002D0876" w:rsidRDefault="009D1321" w:rsidP="009D1321">
            <w:pPr>
              <w:pStyle w:val="Normal4"/>
              <w:spacing w:before="40" w:after="40"/>
              <w:ind w:left="0"/>
              <w:rPr>
                <w:sz w:val="16"/>
                <w:szCs w:val="24"/>
                <w:rtl/>
              </w:rPr>
            </w:pPr>
            <w:r w:rsidRPr="002D0876">
              <w:rPr>
                <w:rFonts w:hint="cs"/>
                <w:sz w:val="16"/>
                <w:szCs w:val="24"/>
                <w:rtl/>
              </w:rPr>
              <w:t xml:space="preserve">הצעת המחיר תקבל ניקוד יחסי ע"פ הנוסחה הבאה: </w:t>
            </w:r>
          </w:p>
          <w:p w:rsidR="009D1321" w:rsidRPr="002D0876" w:rsidRDefault="009D1321" w:rsidP="001E6B78">
            <w:pPr>
              <w:pStyle w:val="a"/>
              <w:numPr>
                <w:ilvl w:val="0"/>
                <w:numId w:val="0"/>
              </w:numPr>
              <w:spacing w:before="0" w:line="240" w:lineRule="auto"/>
              <w:ind w:right="0"/>
              <w:jc w:val="center"/>
              <w:rPr>
                <w:rFonts w:cs="David"/>
                <w:b w:val="0"/>
                <w:bCs w:val="0"/>
                <w:i/>
                <w:iCs/>
                <w:color w:val="auto"/>
                <w:sz w:val="24"/>
                <w:szCs w:val="24"/>
                <w:rtl/>
              </w:rPr>
            </w:pPr>
            <w:r w:rsidRPr="002D0876">
              <w:rPr>
                <w:rFonts w:cs="David" w:hint="cs"/>
                <w:b w:val="0"/>
                <w:bCs w:val="0"/>
                <w:i/>
                <w:iCs/>
                <w:color w:val="auto"/>
                <w:sz w:val="24"/>
                <w:szCs w:val="24"/>
                <w:u w:val="single"/>
                <w:rtl/>
              </w:rPr>
              <w:t>הצעת המחיר הנמוכה ביותר</w:t>
            </w:r>
            <w:r>
              <w:rPr>
                <w:rFonts w:cs="David" w:hint="cs"/>
                <w:b w:val="0"/>
                <w:bCs w:val="0"/>
                <w:i/>
                <w:iCs/>
                <w:color w:val="auto"/>
                <w:sz w:val="24"/>
                <w:szCs w:val="24"/>
                <w:u w:val="single"/>
                <w:rtl/>
              </w:rPr>
              <w:t xml:space="preserve"> </w:t>
            </w:r>
            <w:r>
              <w:rPr>
                <w:rFonts w:cs="David" w:hint="cs"/>
                <w:b w:val="0"/>
                <w:bCs w:val="0"/>
                <w:i/>
                <w:iCs/>
                <w:color w:val="auto"/>
                <w:sz w:val="24"/>
                <w:szCs w:val="24"/>
                <w:u w:val="single"/>
              </w:rPr>
              <w:t>X</w:t>
            </w:r>
            <w:r w:rsidRPr="002D0876">
              <w:rPr>
                <w:rFonts w:cs="David" w:hint="cs"/>
                <w:b w:val="0"/>
                <w:bCs w:val="0"/>
                <w:i/>
                <w:iCs/>
                <w:color w:val="auto"/>
                <w:sz w:val="24"/>
                <w:szCs w:val="24"/>
                <w:u w:val="single"/>
                <w:rtl/>
              </w:rPr>
              <w:t xml:space="preserve"> </w:t>
            </w:r>
            <w:r>
              <w:rPr>
                <w:rFonts w:cs="David" w:hint="cs"/>
                <w:b w:val="0"/>
                <w:bCs w:val="0"/>
                <w:i/>
                <w:iCs/>
                <w:color w:val="auto"/>
                <w:sz w:val="24"/>
                <w:szCs w:val="24"/>
                <w:u w:val="single"/>
                <w:rtl/>
              </w:rPr>
              <w:t xml:space="preserve">75 </w:t>
            </w:r>
          </w:p>
          <w:p w:rsidR="0016783E" w:rsidRPr="00D44AB3" w:rsidRDefault="009D1321" w:rsidP="00D44AB3">
            <w:pPr>
              <w:pStyle w:val="a"/>
              <w:numPr>
                <w:ilvl w:val="0"/>
                <w:numId w:val="0"/>
              </w:numPr>
              <w:spacing w:before="0" w:line="240" w:lineRule="auto"/>
              <w:ind w:right="0"/>
              <w:jc w:val="center"/>
              <w:rPr>
                <w:rFonts w:cs="David"/>
                <w:i/>
                <w:iCs/>
                <w:color w:val="auto"/>
                <w:sz w:val="24"/>
                <w:szCs w:val="24"/>
                <w:u w:val="single"/>
                <w:rtl/>
              </w:rPr>
            </w:pPr>
            <w:r w:rsidRPr="002D0876">
              <w:rPr>
                <w:rFonts w:cs="David" w:hint="cs"/>
                <w:b w:val="0"/>
                <w:bCs w:val="0"/>
                <w:i/>
                <w:iCs/>
                <w:color w:val="auto"/>
                <w:sz w:val="24"/>
                <w:szCs w:val="24"/>
                <w:rtl/>
              </w:rPr>
              <w:t>הצעת המחיר הנבדקת</w:t>
            </w:r>
          </w:p>
        </w:tc>
      </w:tr>
    </w:tbl>
    <w:p w:rsidR="007B5C74" w:rsidRDefault="007B5C74" w:rsidP="007B5C74">
      <w:pPr>
        <w:pStyle w:val="a6"/>
        <w:spacing w:line="240" w:lineRule="auto"/>
        <w:rPr>
          <w:rtl/>
        </w:rPr>
      </w:pPr>
    </w:p>
    <w:p w:rsidR="007B5C74" w:rsidRDefault="007B5C74" w:rsidP="007B5C74">
      <w:pPr>
        <w:pStyle w:val="a6"/>
        <w:spacing w:line="240" w:lineRule="auto"/>
        <w:rPr>
          <w:b/>
          <w:bCs/>
          <w:sz w:val="24"/>
          <w:u w:val="single"/>
          <w:rtl/>
        </w:rPr>
      </w:pPr>
      <w:r w:rsidRPr="0029389A">
        <w:rPr>
          <w:rFonts w:hint="cs"/>
          <w:b/>
          <w:bCs/>
          <w:u w:val="single"/>
          <w:rtl/>
        </w:rPr>
        <w:t>המינהל</w:t>
      </w:r>
      <w:r w:rsidRPr="0029389A">
        <w:rPr>
          <w:b/>
          <w:bCs/>
          <w:u w:val="single"/>
          <w:rtl/>
        </w:rPr>
        <w:t xml:space="preserve"> </w:t>
      </w:r>
      <w:r w:rsidRPr="0029389A">
        <w:rPr>
          <w:rFonts w:hint="cs"/>
          <w:b/>
          <w:bCs/>
          <w:u w:val="single"/>
          <w:rtl/>
        </w:rPr>
        <w:t>שומר</w:t>
      </w:r>
      <w:r w:rsidRPr="0029389A">
        <w:rPr>
          <w:b/>
          <w:bCs/>
          <w:u w:val="single"/>
          <w:rtl/>
        </w:rPr>
        <w:t xml:space="preserve"> </w:t>
      </w:r>
      <w:r w:rsidRPr="0029389A">
        <w:rPr>
          <w:rFonts w:hint="cs"/>
          <w:b/>
          <w:bCs/>
          <w:u w:val="single"/>
          <w:rtl/>
        </w:rPr>
        <w:t>לעצמו</w:t>
      </w:r>
      <w:r w:rsidRPr="0029389A">
        <w:rPr>
          <w:b/>
          <w:bCs/>
          <w:u w:val="single"/>
          <w:rtl/>
        </w:rPr>
        <w:t xml:space="preserve"> </w:t>
      </w:r>
      <w:r w:rsidRPr="0029389A">
        <w:rPr>
          <w:rFonts w:hint="cs"/>
          <w:b/>
          <w:bCs/>
          <w:u w:val="single"/>
          <w:rtl/>
        </w:rPr>
        <w:t>את</w:t>
      </w:r>
      <w:r w:rsidRPr="0029389A">
        <w:rPr>
          <w:b/>
          <w:bCs/>
          <w:u w:val="single"/>
          <w:rtl/>
        </w:rPr>
        <w:t xml:space="preserve"> </w:t>
      </w:r>
      <w:r w:rsidRPr="0029389A">
        <w:rPr>
          <w:rFonts w:hint="cs"/>
          <w:b/>
          <w:bCs/>
          <w:u w:val="single"/>
          <w:rtl/>
        </w:rPr>
        <w:t>הזכות</w:t>
      </w:r>
      <w:r w:rsidRPr="0029389A">
        <w:rPr>
          <w:b/>
          <w:bCs/>
          <w:u w:val="single"/>
          <w:rtl/>
        </w:rPr>
        <w:t xml:space="preserve"> </w:t>
      </w:r>
      <w:r w:rsidRPr="0029389A">
        <w:rPr>
          <w:rFonts w:hint="cs"/>
          <w:b/>
          <w:bCs/>
          <w:u w:val="single"/>
          <w:rtl/>
        </w:rPr>
        <w:t>לבצע</w:t>
      </w:r>
      <w:r w:rsidRPr="0029389A">
        <w:rPr>
          <w:b/>
          <w:bCs/>
          <w:u w:val="single"/>
          <w:rtl/>
        </w:rPr>
        <w:t xml:space="preserve"> </w:t>
      </w:r>
      <w:r w:rsidRPr="0029389A">
        <w:rPr>
          <w:rFonts w:hint="cs"/>
          <w:b/>
          <w:bCs/>
          <w:u w:val="single"/>
          <w:rtl/>
        </w:rPr>
        <w:t>שיחות</w:t>
      </w:r>
      <w:r w:rsidRPr="0029389A">
        <w:rPr>
          <w:b/>
          <w:bCs/>
          <w:u w:val="single"/>
          <w:rtl/>
        </w:rPr>
        <w:t xml:space="preserve"> </w:t>
      </w:r>
      <w:r w:rsidRPr="0029389A">
        <w:rPr>
          <w:rFonts w:hint="cs"/>
          <w:b/>
          <w:bCs/>
          <w:u w:val="single"/>
          <w:rtl/>
        </w:rPr>
        <w:t>טלפוניות</w:t>
      </w:r>
      <w:r w:rsidRPr="0029389A">
        <w:rPr>
          <w:b/>
          <w:bCs/>
          <w:u w:val="single"/>
          <w:rtl/>
        </w:rPr>
        <w:t xml:space="preserve"> </w:t>
      </w:r>
      <w:r w:rsidRPr="0029389A">
        <w:rPr>
          <w:rFonts w:hint="cs"/>
          <w:b/>
          <w:bCs/>
          <w:u w:val="single"/>
          <w:rtl/>
        </w:rPr>
        <w:t>לממליצים</w:t>
      </w:r>
      <w:r w:rsidRPr="0029389A">
        <w:rPr>
          <w:b/>
          <w:bCs/>
          <w:u w:val="single"/>
          <w:rtl/>
        </w:rPr>
        <w:t xml:space="preserve"> </w:t>
      </w:r>
      <w:r w:rsidRPr="0029389A">
        <w:rPr>
          <w:rFonts w:hint="cs"/>
          <w:b/>
          <w:bCs/>
          <w:u w:val="single"/>
          <w:rtl/>
        </w:rPr>
        <w:t>ובירורים</w:t>
      </w:r>
      <w:r w:rsidRPr="0029389A">
        <w:rPr>
          <w:b/>
          <w:bCs/>
          <w:u w:val="single"/>
          <w:rtl/>
        </w:rPr>
        <w:t xml:space="preserve"> </w:t>
      </w:r>
      <w:r w:rsidRPr="0029389A">
        <w:rPr>
          <w:rFonts w:hint="cs"/>
          <w:b/>
          <w:bCs/>
          <w:u w:val="single"/>
          <w:rtl/>
        </w:rPr>
        <w:t>שונים</w:t>
      </w:r>
      <w:r w:rsidRPr="0029389A">
        <w:rPr>
          <w:b/>
          <w:bCs/>
          <w:u w:val="single"/>
          <w:rtl/>
        </w:rPr>
        <w:t xml:space="preserve"> </w:t>
      </w:r>
      <w:r w:rsidRPr="0029389A">
        <w:rPr>
          <w:rFonts w:hint="cs"/>
          <w:b/>
          <w:bCs/>
          <w:u w:val="single"/>
          <w:rtl/>
        </w:rPr>
        <w:t>לצורך</w:t>
      </w:r>
      <w:r w:rsidRPr="0029389A">
        <w:rPr>
          <w:b/>
          <w:bCs/>
          <w:u w:val="single"/>
          <w:rtl/>
        </w:rPr>
        <w:t xml:space="preserve"> </w:t>
      </w:r>
      <w:r w:rsidRPr="0029389A">
        <w:rPr>
          <w:rFonts w:hint="cs"/>
          <w:b/>
          <w:bCs/>
          <w:u w:val="single"/>
          <w:rtl/>
        </w:rPr>
        <w:t>התרשמות</w:t>
      </w:r>
      <w:r w:rsidRPr="0029389A">
        <w:rPr>
          <w:b/>
          <w:bCs/>
          <w:u w:val="single"/>
          <w:rtl/>
        </w:rPr>
        <w:t xml:space="preserve"> </w:t>
      </w:r>
      <w:r w:rsidRPr="0029389A">
        <w:rPr>
          <w:rFonts w:hint="cs"/>
          <w:b/>
          <w:bCs/>
          <w:u w:val="single"/>
          <w:rtl/>
        </w:rPr>
        <w:t>מהמזמין</w:t>
      </w:r>
      <w:r w:rsidRPr="0029389A">
        <w:rPr>
          <w:b/>
          <w:bCs/>
          <w:u w:val="single"/>
          <w:rtl/>
        </w:rPr>
        <w:t xml:space="preserve">, </w:t>
      </w:r>
      <w:r w:rsidRPr="0029389A">
        <w:rPr>
          <w:rFonts w:hint="cs"/>
          <w:b/>
          <w:bCs/>
          <w:u w:val="single"/>
          <w:rtl/>
        </w:rPr>
        <w:t>לפי</w:t>
      </w:r>
      <w:r w:rsidRPr="0029389A">
        <w:rPr>
          <w:b/>
          <w:bCs/>
          <w:u w:val="single"/>
          <w:rtl/>
        </w:rPr>
        <w:t xml:space="preserve"> </w:t>
      </w:r>
      <w:r w:rsidRPr="0029389A">
        <w:rPr>
          <w:rFonts w:hint="cs"/>
          <w:b/>
          <w:bCs/>
          <w:u w:val="single"/>
          <w:rtl/>
        </w:rPr>
        <w:t>שיקול</w:t>
      </w:r>
      <w:r w:rsidRPr="0029389A">
        <w:rPr>
          <w:b/>
          <w:bCs/>
          <w:u w:val="single"/>
          <w:rtl/>
        </w:rPr>
        <w:t xml:space="preserve"> </w:t>
      </w:r>
      <w:r w:rsidRPr="0029389A">
        <w:rPr>
          <w:rFonts w:hint="cs"/>
          <w:b/>
          <w:bCs/>
          <w:u w:val="single"/>
          <w:rtl/>
        </w:rPr>
        <w:t>דעתו</w:t>
      </w:r>
      <w:r w:rsidRPr="0029389A">
        <w:rPr>
          <w:b/>
          <w:bCs/>
          <w:u w:val="single"/>
          <w:rtl/>
        </w:rPr>
        <w:t>.</w:t>
      </w:r>
    </w:p>
    <w:p w:rsidR="007B5C74" w:rsidRPr="00CB4C3C" w:rsidRDefault="007B5C74" w:rsidP="007B5C74">
      <w:pPr>
        <w:pStyle w:val="a6"/>
        <w:spacing w:line="240" w:lineRule="auto"/>
        <w:rPr>
          <w:b/>
          <w:bCs/>
          <w:sz w:val="24"/>
          <w:u w:val="single"/>
          <w:rtl/>
        </w:rPr>
      </w:pPr>
    </w:p>
    <w:p w:rsidR="005511C1" w:rsidRPr="002139A9" w:rsidRDefault="007B5C74" w:rsidP="005511C1">
      <w:pPr>
        <w:numPr>
          <w:ilvl w:val="0"/>
          <w:numId w:val="1"/>
        </w:numPr>
        <w:jc w:val="both"/>
        <w:rPr>
          <w:rFonts w:cs="David"/>
        </w:rPr>
      </w:pPr>
      <w:r w:rsidRPr="002139A9">
        <w:rPr>
          <w:rFonts w:cs="David"/>
          <w:rtl/>
        </w:rPr>
        <w:t>אין באמור לעיל כדי לגרוע מכלליות שיקוליו של המינהל האזרחי.</w:t>
      </w:r>
      <w:r w:rsidR="00D340E4">
        <w:rPr>
          <w:rFonts w:cs="David"/>
          <w:rtl/>
        </w:rPr>
        <w:t xml:space="preserve"> המינהל שומר לעצמו את הזכות להביא במערכת שיקוליו חוסר שביעות רצון וניסיון שלילי בעבר עם המציע ו/או שותפים שונים במציע ו/או עובדים מוצעים שונים של המציע, עד כדי דחיית הצעתו בהתאם.</w:t>
      </w:r>
    </w:p>
    <w:p w:rsidR="00F26836" w:rsidRDefault="002139A9">
      <w:pPr>
        <w:tabs>
          <w:tab w:val="left" w:pos="1737"/>
        </w:tabs>
        <w:ind w:left="360"/>
        <w:jc w:val="both"/>
        <w:rPr>
          <w:rFonts w:cs="David"/>
        </w:rPr>
      </w:pPr>
      <w:r>
        <w:rPr>
          <w:rFonts w:cs="David"/>
          <w:rtl/>
        </w:rPr>
        <w:tab/>
      </w:r>
    </w:p>
    <w:p w:rsidR="005511C1" w:rsidRDefault="003C5A22" w:rsidP="005511C1">
      <w:pPr>
        <w:numPr>
          <w:ilvl w:val="0"/>
          <w:numId w:val="1"/>
        </w:numPr>
        <w:jc w:val="both"/>
      </w:pPr>
      <w:r>
        <w:rPr>
          <w:rFonts w:cs="David"/>
          <w:rtl/>
        </w:rPr>
        <w:t xml:space="preserve">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w:t>
      </w:r>
      <w:r w:rsidRPr="00E323CC">
        <w:rPr>
          <w:rFonts w:cs="David"/>
          <w:b/>
          <w:bCs/>
          <w:rtl/>
        </w:rPr>
        <w:t>או לפצלו</w:t>
      </w:r>
      <w:r>
        <w:rPr>
          <w:rFonts w:cs="David"/>
          <w:rtl/>
        </w:rPr>
        <w:t>, בכל שלב שהוא ולרבות לאחר פתיחת ההצעות, מבלי לנמק את החלטתו לכך.</w:t>
      </w:r>
    </w:p>
    <w:p w:rsidR="003C5A22" w:rsidRDefault="003C5A22" w:rsidP="003C5A22">
      <w:pPr>
        <w:pStyle w:val="ac"/>
        <w:rPr>
          <w:rtl/>
        </w:rPr>
      </w:pPr>
    </w:p>
    <w:p w:rsidR="005511C1" w:rsidRDefault="007B5C74" w:rsidP="005511C1">
      <w:pPr>
        <w:numPr>
          <w:ilvl w:val="0"/>
          <w:numId w:val="1"/>
        </w:numPr>
        <w:jc w:val="both"/>
        <w:rPr>
          <w:rFonts w:cs="David"/>
        </w:rPr>
      </w:pPr>
      <w:r w:rsidRPr="006509D5">
        <w:rPr>
          <w:rFonts w:cs="David"/>
          <w:rtl/>
        </w:rPr>
        <w:t>המינהל רשאי</w:t>
      </w:r>
      <w:r>
        <w:rPr>
          <w:rFonts w:cs="David" w:hint="cs"/>
          <w:rtl/>
        </w:rPr>
        <w:t>, אולם איננו חייב,</w:t>
      </w:r>
      <w:r w:rsidRPr="006509D5">
        <w:rPr>
          <w:rFonts w:cs="David"/>
          <w:rtl/>
        </w:rPr>
        <w:t xml:space="preserve"> </w:t>
      </w:r>
      <w:r>
        <w:rPr>
          <w:rFonts w:cs="David" w:hint="cs"/>
          <w:rtl/>
        </w:rPr>
        <w:t>לדרוש</w:t>
      </w:r>
      <w:r w:rsidRPr="006509D5">
        <w:rPr>
          <w:rFonts w:cs="David"/>
          <w:rtl/>
        </w:rPr>
        <w:t xml:space="preserve"> פרטים נוספים והבהרות בנושאים כספיים ומקצועיים מכל אחד מהמציעים אף לאחר פתיחת ההצעות. </w:t>
      </w:r>
    </w:p>
    <w:p w:rsidR="007B5C74" w:rsidRDefault="007B5C74" w:rsidP="007B5C74">
      <w:pPr>
        <w:jc w:val="both"/>
        <w:rPr>
          <w:rFonts w:cs="David"/>
          <w:rtl/>
        </w:rPr>
      </w:pPr>
    </w:p>
    <w:p w:rsidR="005511C1" w:rsidRDefault="007B5C74" w:rsidP="005511C1">
      <w:pPr>
        <w:numPr>
          <w:ilvl w:val="0"/>
          <w:numId w:val="1"/>
        </w:numPr>
        <w:jc w:val="both"/>
        <w:rPr>
          <w:rFonts w:cs="David"/>
        </w:rPr>
      </w:pPr>
      <w:r w:rsidRPr="00230C33">
        <w:rPr>
          <w:rFonts w:cs="David"/>
          <w:rtl/>
        </w:rPr>
        <w:lastRenderedPageBreak/>
        <w:t xml:space="preserve">המינהל רשאי שלא לעבור לשלבים מתקדמים של הליך בחירת הזוכה אם כבר לאחר השלבים הראשוניים יתברר, כי </w:t>
      </w:r>
      <w:r w:rsidRPr="00230C33">
        <w:rPr>
          <w:rFonts w:cs="David" w:hint="cs"/>
          <w:rtl/>
        </w:rPr>
        <w:t>קיים</w:t>
      </w:r>
      <w:r w:rsidRPr="00230C33">
        <w:rPr>
          <w:rFonts w:cs="David"/>
          <w:rtl/>
        </w:rPr>
        <w:t xml:space="preserve"> יתרון משמעותי למציע אחד או למספר מציעים </w:t>
      </w:r>
      <w:r>
        <w:rPr>
          <w:rFonts w:cs="David" w:hint="cs"/>
          <w:rtl/>
        </w:rPr>
        <w:t xml:space="preserve">על פני שאר המציעים </w:t>
      </w:r>
      <w:r w:rsidRPr="00230C33">
        <w:rPr>
          <w:rFonts w:cs="David"/>
          <w:rtl/>
        </w:rPr>
        <w:t>לפי עניין, על המציעים וכי יתרון זה מייתר המשך בחינת הצעות של המציעים האחרים.</w:t>
      </w:r>
    </w:p>
    <w:p w:rsidR="007B5C74" w:rsidRPr="006509D5" w:rsidRDefault="007B5C74" w:rsidP="007B5C74">
      <w:pPr>
        <w:jc w:val="both"/>
        <w:rPr>
          <w:rFonts w:cs="David"/>
          <w:rtl/>
        </w:rPr>
      </w:pPr>
    </w:p>
    <w:p w:rsidR="007B5C74" w:rsidRDefault="007B5C74" w:rsidP="007B5C74">
      <w:pPr>
        <w:jc w:val="both"/>
        <w:outlineLvl w:val="0"/>
        <w:rPr>
          <w:rFonts w:cs="David"/>
          <w:b/>
          <w:bCs/>
          <w:u w:val="single"/>
          <w:rtl/>
        </w:rPr>
      </w:pPr>
      <w:r w:rsidRPr="006509D5">
        <w:rPr>
          <w:rFonts w:cs="David" w:hint="cs"/>
          <w:b/>
          <w:bCs/>
          <w:u w:val="single"/>
          <w:rtl/>
        </w:rPr>
        <w:t>ה</w:t>
      </w:r>
      <w:r w:rsidRPr="006509D5">
        <w:rPr>
          <w:rFonts w:cs="David"/>
          <w:b/>
          <w:bCs/>
          <w:u w:val="single"/>
          <w:rtl/>
        </w:rPr>
        <w:t>.</w:t>
      </w:r>
      <w:r>
        <w:rPr>
          <w:rFonts w:cs="David" w:hint="cs"/>
          <w:b/>
          <w:bCs/>
          <w:u w:val="single"/>
          <w:rtl/>
        </w:rPr>
        <w:t>ערבות</w:t>
      </w:r>
    </w:p>
    <w:p w:rsidR="007B5C74" w:rsidRDefault="007B5C74" w:rsidP="007B5C74">
      <w:pPr>
        <w:jc w:val="both"/>
        <w:outlineLvl w:val="0"/>
        <w:rPr>
          <w:rFonts w:cs="David"/>
          <w:b/>
          <w:bCs/>
          <w:u w:val="single"/>
          <w:rtl/>
        </w:rPr>
      </w:pPr>
    </w:p>
    <w:p w:rsidR="005511C1" w:rsidRDefault="00541891" w:rsidP="00204D2C">
      <w:pPr>
        <w:pStyle w:val="ac"/>
        <w:numPr>
          <w:ilvl w:val="0"/>
          <w:numId w:val="1"/>
        </w:numPr>
        <w:jc w:val="both"/>
      </w:pPr>
      <w:r w:rsidRPr="00E17292">
        <w:rPr>
          <w:rtl/>
        </w:rPr>
        <w:t xml:space="preserve">על המציע לצרף להצעתו ערבות בנקאית בלתי-מותנית, לפקודת המנהא"ז </w:t>
      </w:r>
      <w:r w:rsidR="00553543">
        <w:rPr>
          <w:rFonts w:hint="cs"/>
          <w:rtl/>
        </w:rPr>
        <w:t>בסכום של 12,500</w:t>
      </w:r>
      <w:r w:rsidRPr="00E17292">
        <w:rPr>
          <w:b/>
          <w:bCs/>
          <w:rtl/>
        </w:rPr>
        <w:t xml:space="preserve"> ₪</w:t>
      </w:r>
      <w:r w:rsidRPr="00E17292">
        <w:rPr>
          <w:rtl/>
        </w:rPr>
        <w:t xml:space="preserve"> שתהיה בתוקף למשך 60 יום מן המועד האחרון להגשת ההצעות למכרז </w:t>
      </w:r>
      <w:r w:rsidRPr="00E17292">
        <w:rPr>
          <w:b/>
          <w:bCs/>
          <w:rtl/>
        </w:rPr>
        <w:t xml:space="preserve">קרי עד תאריך </w:t>
      </w:r>
      <w:r w:rsidR="00204D2C">
        <w:rPr>
          <w:rFonts w:hint="cs"/>
          <w:b/>
          <w:bCs/>
          <w:rtl/>
        </w:rPr>
        <w:t>7.7.17</w:t>
      </w:r>
      <w:r w:rsidRPr="00E17292">
        <w:rPr>
          <w:rFonts w:hint="cs"/>
          <w:b/>
          <w:bCs/>
          <w:rtl/>
        </w:rPr>
        <w:t xml:space="preserve"> לפחות </w:t>
      </w:r>
      <w:r w:rsidRPr="00E17292">
        <w:rPr>
          <w:b/>
          <w:bCs/>
          <w:rtl/>
        </w:rPr>
        <w:t>.</w:t>
      </w:r>
      <w:r w:rsidRPr="00E17292">
        <w:rPr>
          <w:rtl/>
        </w:rPr>
        <w:t xml:space="preserve"> הערבות תוחזר למציע אשר הצעתו לא תתקבל על ידי המינהל עד 60 יום מן המועד האחרון להגשת הצעות, ולמציע אשר הצעתו נתקבלה - בעת החתימה על ההסכם והמצאת ערבות בהתאם לתנאי ההסכם.</w:t>
      </w:r>
    </w:p>
    <w:p w:rsidR="007B5C74" w:rsidRDefault="007B5C74" w:rsidP="007B5C74">
      <w:pPr>
        <w:pStyle w:val="ac"/>
        <w:jc w:val="both"/>
        <w:outlineLvl w:val="0"/>
        <w:rPr>
          <w:b/>
          <w:bCs/>
          <w:u w:val="single"/>
        </w:rPr>
      </w:pPr>
    </w:p>
    <w:p w:rsidR="005511C1" w:rsidRDefault="007B5C74" w:rsidP="005511C1">
      <w:pPr>
        <w:pStyle w:val="a6"/>
        <w:numPr>
          <w:ilvl w:val="0"/>
          <w:numId w:val="1"/>
        </w:numPr>
        <w:spacing w:line="240" w:lineRule="auto"/>
        <w:rPr>
          <w:sz w:val="24"/>
        </w:rPr>
      </w:pPr>
      <w:r w:rsidRPr="00D509B3">
        <w:rPr>
          <w:rFonts w:hint="cs"/>
          <w:b/>
          <w:bCs/>
          <w:rtl/>
        </w:rPr>
        <w:t xml:space="preserve">כתב </w:t>
      </w:r>
      <w:r>
        <w:rPr>
          <w:rFonts w:hint="cs"/>
          <w:b/>
          <w:bCs/>
          <w:sz w:val="24"/>
          <w:rtl/>
        </w:rPr>
        <w:t>ה</w:t>
      </w:r>
      <w:r w:rsidRPr="00D509B3">
        <w:rPr>
          <w:rFonts w:hint="cs"/>
          <w:b/>
          <w:bCs/>
          <w:sz w:val="24"/>
          <w:rtl/>
        </w:rPr>
        <w:t xml:space="preserve">ערבות יהיה בנוסח של טופס מדף 3043 "כתב ערבות" (מצ"ב למסמכי המכרז) בלבד. </w:t>
      </w:r>
      <w:r w:rsidRPr="00E3363B">
        <w:rPr>
          <w:rFonts w:hint="cs"/>
          <w:sz w:val="24"/>
          <w:rtl/>
        </w:rPr>
        <w:t>המנהל שומר את הזכות שלא לדון בהצעות, בעלות ערבויות בנוסח אחר.</w:t>
      </w:r>
    </w:p>
    <w:p w:rsidR="007B5C74" w:rsidRDefault="007B5C74" w:rsidP="007B5C74">
      <w:pPr>
        <w:pStyle w:val="ac"/>
        <w:rPr>
          <w:rtl/>
        </w:rPr>
      </w:pPr>
    </w:p>
    <w:p w:rsidR="005511C1" w:rsidRDefault="007B5C74" w:rsidP="005511C1">
      <w:pPr>
        <w:numPr>
          <w:ilvl w:val="0"/>
          <w:numId w:val="1"/>
        </w:numPr>
        <w:jc w:val="both"/>
        <w:rPr>
          <w:rtl/>
        </w:rPr>
      </w:pPr>
      <w:r w:rsidRPr="006E5AB3">
        <w:rPr>
          <w:rFonts w:cs="David"/>
          <w:rtl/>
        </w:rPr>
        <w:t>מבלי לגרוע מכל סעד אחר הנתון למינהל האזרחי בכל דין, תהא הצעת המציע בטלה והערבות שמסר תחולט במלואה כפיצויים מוסכמים בכל אחד מן המקרים הבאים:</w:t>
      </w:r>
    </w:p>
    <w:p w:rsidR="007B5C74" w:rsidRPr="00421699" w:rsidRDefault="007B5C74" w:rsidP="00EC15F3">
      <w:pPr>
        <w:numPr>
          <w:ilvl w:val="1"/>
          <w:numId w:val="1"/>
        </w:numPr>
        <w:jc w:val="both"/>
        <w:rPr>
          <w:rFonts w:cs="David"/>
          <w:rtl/>
        </w:rPr>
      </w:pPr>
      <w:r w:rsidRPr="006E5AB3">
        <w:rPr>
          <w:rFonts w:cs="David"/>
          <w:rtl/>
        </w:rPr>
        <w:t>אם חזר בו מציע מהצעתו או מכל חלק ממנה בכל צורה שהיא;</w:t>
      </w:r>
    </w:p>
    <w:p w:rsidR="007B5C74" w:rsidRPr="00421699" w:rsidRDefault="007B5C74" w:rsidP="00EC15F3">
      <w:pPr>
        <w:numPr>
          <w:ilvl w:val="1"/>
          <w:numId w:val="1"/>
        </w:numPr>
        <w:jc w:val="both"/>
        <w:rPr>
          <w:rFonts w:cs="David"/>
          <w:rtl/>
        </w:rPr>
      </w:pPr>
      <w:r w:rsidRPr="006E5AB3">
        <w:rPr>
          <w:rFonts w:cs="David"/>
          <w:rtl/>
        </w:rPr>
        <w:t>אם סרב מציע למלא את התחייבויותיו בהתאם להצעה או בהתאם לתנאי המכרז;</w:t>
      </w:r>
    </w:p>
    <w:p w:rsidR="007B5C74" w:rsidRPr="00421699" w:rsidRDefault="007B5C74" w:rsidP="00EC15F3">
      <w:pPr>
        <w:numPr>
          <w:ilvl w:val="1"/>
          <w:numId w:val="1"/>
        </w:numPr>
        <w:jc w:val="both"/>
        <w:rPr>
          <w:rFonts w:cs="David"/>
          <w:rtl/>
        </w:rPr>
      </w:pPr>
      <w:r w:rsidRPr="006E5AB3">
        <w:rPr>
          <w:rFonts w:cs="David"/>
          <w:rtl/>
        </w:rPr>
        <w:t>אם נתקבלה הצעה, והמציע לא חתם על ההסכם בתוך 7 ימים מן המועד בו הודיע לו המינהל על זכייתו במכרז;</w:t>
      </w:r>
    </w:p>
    <w:p w:rsidR="007B5C74" w:rsidRDefault="007B5C74" w:rsidP="00EC15F3">
      <w:pPr>
        <w:numPr>
          <w:ilvl w:val="1"/>
          <w:numId w:val="1"/>
        </w:numPr>
        <w:jc w:val="both"/>
        <w:rPr>
          <w:rFonts w:cs="David"/>
        </w:rPr>
      </w:pPr>
      <w:r w:rsidRPr="006E5AB3">
        <w:rPr>
          <w:rFonts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BA2A7B" w:rsidRPr="002139A9" w:rsidRDefault="00BE1104" w:rsidP="00BA2A7B">
      <w:pPr>
        <w:numPr>
          <w:ilvl w:val="1"/>
          <w:numId w:val="1"/>
        </w:numPr>
        <w:jc w:val="both"/>
        <w:rPr>
          <w:rFonts w:cs="David"/>
          <w:rtl/>
        </w:rPr>
      </w:pPr>
      <w:r w:rsidRPr="00BE1104">
        <w:rPr>
          <w:rFonts w:cs="David" w:hint="cs"/>
          <w:rtl/>
        </w:rPr>
        <w:t>אם</w:t>
      </w:r>
      <w:r w:rsidRPr="00BE1104">
        <w:rPr>
          <w:rFonts w:cs="David"/>
          <w:rtl/>
        </w:rPr>
        <w:t xml:space="preserve"> </w:t>
      </w:r>
      <w:r w:rsidRPr="00BE1104">
        <w:rPr>
          <w:rFonts w:cs="David" w:hint="cs"/>
          <w:rtl/>
        </w:rPr>
        <w:t>נתברר</w:t>
      </w:r>
      <w:r w:rsidRPr="00BE1104">
        <w:rPr>
          <w:rFonts w:cs="David"/>
          <w:rtl/>
        </w:rPr>
        <w:t xml:space="preserve"> </w:t>
      </w:r>
      <w:r w:rsidRPr="00BE1104">
        <w:rPr>
          <w:rFonts w:cs="David" w:hint="cs"/>
          <w:rtl/>
        </w:rPr>
        <w:t>כי</w:t>
      </w:r>
      <w:r w:rsidRPr="00BE1104">
        <w:rPr>
          <w:rFonts w:cs="David"/>
          <w:rtl/>
        </w:rPr>
        <w:t xml:space="preserve"> </w:t>
      </w:r>
      <w:r w:rsidRPr="00BE1104">
        <w:rPr>
          <w:rFonts w:cs="David" w:hint="cs"/>
          <w:rtl/>
        </w:rPr>
        <w:t>המציע</w:t>
      </w:r>
      <w:r w:rsidRPr="00BE1104">
        <w:rPr>
          <w:rFonts w:cs="David"/>
          <w:rtl/>
        </w:rPr>
        <w:t xml:space="preserve"> </w:t>
      </w:r>
      <w:r w:rsidRPr="00BE1104">
        <w:rPr>
          <w:rFonts w:cs="David" w:hint="cs"/>
          <w:rtl/>
        </w:rPr>
        <w:t>הציג</w:t>
      </w:r>
      <w:r w:rsidRPr="00BE1104">
        <w:rPr>
          <w:rFonts w:cs="David"/>
          <w:rtl/>
        </w:rPr>
        <w:t xml:space="preserve"> </w:t>
      </w:r>
      <w:r w:rsidRPr="00BE1104">
        <w:rPr>
          <w:rFonts w:cs="David" w:hint="cs"/>
          <w:rtl/>
        </w:rPr>
        <w:t>בהצעתו</w:t>
      </w:r>
      <w:r w:rsidRPr="00BE1104">
        <w:rPr>
          <w:rFonts w:cs="David"/>
          <w:rtl/>
        </w:rPr>
        <w:t xml:space="preserve"> </w:t>
      </w:r>
      <w:r w:rsidRPr="00BE1104">
        <w:rPr>
          <w:rFonts w:cs="David" w:hint="cs"/>
          <w:rtl/>
        </w:rPr>
        <w:t>מידע</w:t>
      </w:r>
      <w:r w:rsidRPr="00BE1104">
        <w:rPr>
          <w:rFonts w:cs="David"/>
          <w:rtl/>
        </w:rPr>
        <w:t xml:space="preserve"> </w:t>
      </w:r>
      <w:r w:rsidRPr="00BE1104">
        <w:rPr>
          <w:rFonts w:cs="David" w:hint="cs"/>
          <w:rtl/>
        </w:rPr>
        <w:t>מטעה</w:t>
      </w:r>
      <w:r w:rsidRPr="00BE1104">
        <w:rPr>
          <w:rFonts w:cs="David"/>
          <w:rtl/>
        </w:rPr>
        <w:t xml:space="preserve"> </w:t>
      </w:r>
      <w:r w:rsidRPr="00BE1104">
        <w:rPr>
          <w:rFonts w:cs="David" w:hint="cs"/>
          <w:rtl/>
        </w:rPr>
        <w:t>או</w:t>
      </w:r>
      <w:r w:rsidRPr="00BE1104">
        <w:rPr>
          <w:rFonts w:cs="David"/>
          <w:rtl/>
        </w:rPr>
        <w:t xml:space="preserve"> </w:t>
      </w:r>
      <w:r w:rsidRPr="00BE1104">
        <w:rPr>
          <w:rFonts w:cs="David" w:hint="cs"/>
          <w:rtl/>
        </w:rPr>
        <w:t>מידע</w:t>
      </w:r>
      <w:r w:rsidRPr="00BE1104">
        <w:rPr>
          <w:rFonts w:cs="David"/>
          <w:rtl/>
        </w:rPr>
        <w:t xml:space="preserve"> </w:t>
      </w:r>
      <w:r w:rsidRPr="00BE1104">
        <w:rPr>
          <w:rFonts w:cs="David" w:hint="cs"/>
          <w:rtl/>
        </w:rPr>
        <w:t>מהותי</w:t>
      </w:r>
      <w:r w:rsidRPr="00BE1104">
        <w:rPr>
          <w:rFonts w:cs="David"/>
          <w:rtl/>
        </w:rPr>
        <w:t xml:space="preserve"> </w:t>
      </w:r>
      <w:r w:rsidRPr="00BE1104">
        <w:rPr>
          <w:rFonts w:cs="David" w:hint="cs"/>
          <w:rtl/>
        </w:rPr>
        <w:t>בלתי</w:t>
      </w:r>
      <w:r w:rsidRPr="00BE1104">
        <w:rPr>
          <w:rFonts w:cs="David"/>
          <w:rtl/>
        </w:rPr>
        <w:t xml:space="preserve"> </w:t>
      </w:r>
      <w:r w:rsidRPr="00BE1104">
        <w:rPr>
          <w:rFonts w:cs="David" w:hint="cs"/>
          <w:rtl/>
        </w:rPr>
        <w:t>מדויק</w:t>
      </w:r>
      <w:r w:rsidRPr="00BE1104">
        <w:rPr>
          <w:rFonts w:cs="David"/>
          <w:rtl/>
        </w:rPr>
        <w:t xml:space="preserve">, </w:t>
      </w:r>
      <w:r w:rsidRPr="00BE1104">
        <w:rPr>
          <w:rFonts w:cs="David" w:hint="cs"/>
          <w:rtl/>
        </w:rPr>
        <w:t>או</w:t>
      </w:r>
      <w:r w:rsidRPr="00BE1104">
        <w:rPr>
          <w:rFonts w:cs="David"/>
          <w:rtl/>
        </w:rPr>
        <w:t xml:space="preserve"> </w:t>
      </w:r>
      <w:r w:rsidRPr="00BE1104">
        <w:rPr>
          <w:rFonts w:cs="David" w:hint="cs"/>
          <w:rtl/>
        </w:rPr>
        <w:t>אם</w:t>
      </w:r>
      <w:r w:rsidRPr="00BE1104">
        <w:rPr>
          <w:rFonts w:cs="David"/>
          <w:rtl/>
        </w:rPr>
        <w:t xml:space="preserve"> </w:t>
      </w:r>
      <w:r w:rsidRPr="00BE1104">
        <w:rPr>
          <w:rFonts w:cs="David" w:hint="cs"/>
          <w:rtl/>
        </w:rPr>
        <w:t>נתברר</w:t>
      </w:r>
      <w:r w:rsidRPr="00BE1104">
        <w:rPr>
          <w:rFonts w:cs="David"/>
          <w:rtl/>
        </w:rPr>
        <w:t xml:space="preserve"> </w:t>
      </w:r>
      <w:r w:rsidRPr="00BE1104">
        <w:rPr>
          <w:rFonts w:cs="David" w:hint="cs"/>
          <w:rtl/>
        </w:rPr>
        <w:t>כי</w:t>
      </w:r>
      <w:r w:rsidRPr="00BE1104">
        <w:rPr>
          <w:rFonts w:cs="David"/>
          <w:rtl/>
        </w:rPr>
        <w:t xml:space="preserve"> </w:t>
      </w:r>
      <w:r w:rsidRPr="00BE1104">
        <w:rPr>
          <w:rFonts w:cs="David" w:hint="cs"/>
          <w:rtl/>
        </w:rPr>
        <w:t>המציע</w:t>
      </w:r>
      <w:r w:rsidRPr="00BE1104">
        <w:rPr>
          <w:rFonts w:cs="David"/>
          <w:rtl/>
        </w:rPr>
        <w:t xml:space="preserve"> </w:t>
      </w:r>
      <w:r w:rsidRPr="00BE1104">
        <w:rPr>
          <w:rFonts w:cs="David" w:hint="cs"/>
          <w:rtl/>
        </w:rPr>
        <w:t>נהג</w:t>
      </w:r>
      <w:r w:rsidRPr="00BE1104">
        <w:rPr>
          <w:rFonts w:cs="David"/>
          <w:rtl/>
        </w:rPr>
        <w:t xml:space="preserve"> </w:t>
      </w:r>
      <w:r w:rsidRPr="00BE1104">
        <w:rPr>
          <w:rFonts w:cs="David" w:hint="cs"/>
          <w:rtl/>
        </w:rPr>
        <w:t>במהלך</w:t>
      </w:r>
      <w:r w:rsidRPr="00BE1104">
        <w:rPr>
          <w:rFonts w:cs="David"/>
          <w:rtl/>
        </w:rPr>
        <w:t xml:space="preserve"> </w:t>
      </w:r>
      <w:r w:rsidRPr="00BE1104">
        <w:rPr>
          <w:rFonts w:cs="David" w:hint="cs"/>
          <w:rtl/>
        </w:rPr>
        <w:t>המכרז</w:t>
      </w:r>
      <w:r w:rsidRPr="00BE1104">
        <w:rPr>
          <w:rFonts w:cs="David"/>
          <w:rtl/>
        </w:rPr>
        <w:t xml:space="preserve"> </w:t>
      </w:r>
      <w:r w:rsidRPr="00BE1104">
        <w:rPr>
          <w:rFonts w:cs="David" w:hint="cs"/>
          <w:rtl/>
        </w:rPr>
        <w:t>בעורמה</w:t>
      </w:r>
      <w:r w:rsidRPr="00BE1104">
        <w:rPr>
          <w:rFonts w:cs="David"/>
          <w:rtl/>
        </w:rPr>
        <w:t xml:space="preserve">, </w:t>
      </w:r>
      <w:r w:rsidRPr="00BE1104">
        <w:rPr>
          <w:rFonts w:cs="David" w:hint="cs"/>
          <w:rtl/>
        </w:rPr>
        <w:t>בתכסיסנות</w:t>
      </w:r>
      <w:r w:rsidRPr="00BE1104">
        <w:rPr>
          <w:rFonts w:cs="David"/>
          <w:rtl/>
        </w:rPr>
        <w:t xml:space="preserve"> </w:t>
      </w:r>
      <w:r w:rsidRPr="00BE1104">
        <w:rPr>
          <w:rFonts w:cs="David" w:hint="cs"/>
          <w:rtl/>
        </w:rPr>
        <w:t>או</w:t>
      </w:r>
      <w:r w:rsidRPr="00BE1104">
        <w:rPr>
          <w:rFonts w:cs="David"/>
          <w:rtl/>
        </w:rPr>
        <w:t xml:space="preserve"> </w:t>
      </w:r>
      <w:r w:rsidRPr="00BE1104">
        <w:rPr>
          <w:rFonts w:cs="David" w:hint="cs"/>
          <w:rtl/>
        </w:rPr>
        <w:t>בחוסר</w:t>
      </w:r>
      <w:r w:rsidRPr="00BE1104">
        <w:rPr>
          <w:rFonts w:cs="David"/>
          <w:rtl/>
        </w:rPr>
        <w:t xml:space="preserve"> </w:t>
      </w:r>
      <w:r w:rsidRPr="00BE1104">
        <w:rPr>
          <w:rFonts w:cs="David" w:hint="cs"/>
          <w:rtl/>
        </w:rPr>
        <w:t>ניקיון</w:t>
      </w:r>
      <w:r w:rsidRPr="00BE1104">
        <w:rPr>
          <w:rFonts w:cs="David"/>
          <w:rtl/>
        </w:rPr>
        <w:t xml:space="preserve"> </w:t>
      </w:r>
      <w:r w:rsidRPr="00BE1104">
        <w:rPr>
          <w:rFonts w:cs="David" w:hint="cs"/>
          <w:rtl/>
        </w:rPr>
        <w:t>כפיים</w:t>
      </w:r>
      <w:r w:rsidRPr="00BE1104">
        <w:rPr>
          <w:rFonts w:cs="David"/>
          <w:rtl/>
        </w:rPr>
        <w:t>.</w:t>
      </w:r>
    </w:p>
    <w:p w:rsidR="007B5C74" w:rsidRDefault="007B5C74" w:rsidP="007B5C74">
      <w:pPr>
        <w:ind w:left="1440"/>
        <w:jc w:val="both"/>
        <w:rPr>
          <w:rFonts w:cs="David"/>
          <w:rtl/>
        </w:rPr>
      </w:pPr>
    </w:p>
    <w:p w:rsidR="005511C1" w:rsidRDefault="007B5C74" w:rsidP="005511C1">
      <w:pPr>
        <w:pStyle w:val="ac"/>
        <w:numPr>
          <w:ilvl w:val="0"/>
          <w:numId w:val="1"/>
        </w:numPr>
        <w:jc w:val="both"/>
        <w:outlineLvl w:val="0"/>
        <w:rPr>
          <w:b/>
          <w:bCs/>
          <w:u w:val="single"/>
        </w:rPr>
      </w:pPr>
      <w:r w:rsidRPr="006E5AB3">
        <w:rPr>
          <w:rFonts w:hint="cs"/>
          <w:rtl/>
        </w:rPr>
        <w:t>מציע</w:t>
      </w:r>
      <w:r w:rsidRPr="006E5AB3">
        <w:rPr>
          <w:rtl/>
        </w:rPr>
        <w:t xml:space="preserve"> </w:t>
      </w:r>
      <w:r w:rsidRPr="006E5AB3">
        <w:rPr>
          <w:rFonts w:hint="cs"/>
          <w:rtl/>
        </w:rPr>
        <w:t>שלא</w:t>
      </w:r>
      <w:r w:rsidRPr="006E5AB3">
        <w:rPr>
          <w:rtl/>
        </w:rPr>
        <w:t xml:space="preserve"> </w:t>
      </w:r>
      <w:r w:rsidRPr="006E5AB3">
        <w:rPr>
          <w:rFonts w:hint="cs"/>
          <w:rtl/>
        </w:rPr>
        <w:t>צורפה</w:t>
      </w:r>
      <w:r w:rsidRPr="006E5AB3">
        <w:rPr>
          <w:rtl/>
        </w:rPr>
        <w:t xml:space="preserve"> </w:t>
      </w:r>
      <w:r w:rsidRPr="006E5AB3">
        <w:rPr>
          <w:rFonts w:hint="cs"/>
          <w:rtl/>
        </w:rPr>
        <w:t>להצעתו</w:t>
      </w:r>
      <w:r w:rsidRPr="006E5AB3">
        <w:rPr>
          <w:rtl/>
        </w:rPr>
        <w:t xml:space="preserve"> </w:t>
      </w:r>
      <w:r w:rsidRPr="006E5AB3">
        <w:rPr>
          <w:rFonts w:hint="cs"/>
          <w:rtl/>
        </w:rPr>
        <w:t>ערבות</w:t>
      </w:r>
      <w:r w:rsidRPr="006E5AB3">
        <w:rPr>
          <w:rtl/>
        </w:rPr>
        <w:t xml:space="preserve"> </w:t>
      </w:r>
      <w:r w:rsidRPr="006E5AB3">
        <w:rPr>
          <w:rFonts w:hint="cs"/>
          <w:rtl/>
        </w:rPr>
        <w:t>בנקאית</w:t>
      </w:r>
      <w:r w:rsidRPr="006E5AB3">
        <w:rPr>
          <w:rtl/>
        </w:rPr>
        <w:t xml:space="preserve"> </w:t>
      </w:r>
      <w:r w:rsidRPr="006E5AB3">
        <w:rPr>
          <w:rFonts w:hint="cs"/>
          <w:rtl/>
        </w:rPr>
        <w:t>כאמור</w:t>
      </w:r>
      <w:r w:rsidRPr="006E5AB3">
        <w:rPr>
          <w:rtl/>
        </w:rPr>
        <w:t xml:space="preserve"> - </w:t>
      </w:r>
      <w:r w:rsidRPr="006E5AB3">
        <w:rPr>
          <w:rFonts w:hint="cs"/>
          <w:rtl/>
        </w:rPr>
        <w:t>הצעתו</w:t>
      </w:r>
      <w:r w:rsidRPr="006E5AB3">
        <w:rPr>
          <w:rtl/>
        </w:rPr>
        <w:t xml:space="preserve"> </w:t>
      </w:r>
      <w:r w:rsidRPr="006E5AB3">
        <w:rPr>
          <w:rFonts w:hint="cs"/>
          <w:rtl/>
        </w:rPr>
        <w:t>תיפסל</w:t>
      </w:r>
      <w:r w:rsidRPr="00572DB3">
        <w:rPr>
          <w:rFonts w:hint="cs"/>
          <w:sz w:val="26"/>
          <w:szCs w:val="26"/>
          <w:rtl/>
        </w:rPr>
        <w:t>.</w:t>
      </w:r>
    </w:p>
    <w:p w:rsidR="007B5C74" w:rsidRDefault="007B5C74" w:rsidP="007B5C74">
      <w:pPr>
        <w:pStyle w:val="ac"/>
        <w:jc w:val="both"/>
        <w:outlineLvl w:val="0"/>
        <w:rPr>
          <w:b/>
          <w:bCs/>
          <w:u w:val="single"/>
          <w:rtl/>
        </w:rPr>
      </w:pPr>
    </w:p>
    <w:p w:rsidR="007B5C74" w:rsidRPr="006509D5" w:rsidRDefault="007B5C74" w:rsidP="007B5C74">
      <w:pPr>
        <w:jc w:val="both"/>
        <w:outlineLvl w:val="0"/>
        <w:rPr>
          <w:rFonts w:cs="David"/>
          <w:b/>
          <w:bCs/>
          <w:u w:val="single"/>
          <w:rtl/>
        </w:rPr>
      </w:pPr>
      <w:r>
        <w:rPr>
          <w:rFonts w:cs="David" w:hint="cs"/>
          <w:b/>
          <w:bCs/>
          <w:u w:val="single"/>
          <w:rtl/>
        </w:rPr>
        <w:t xml:space="preserve">ו. </w:t>
      </w:r>
      <w:r w:rsidRPr="006509D5">
        <w:rPr>
          <w:rFonts w:cs="David"/>
          <w:b/>
          <w:bCs/>
          <w:u w:val="single"/>
          <w:rtl/>
        </w:rPr>
        <w:t>הבהרות נוספות והוראות הגשה</w:t>
      </w:r>
    </w:p>
    <w:p w:rsidR="007B5C74" w:rsidRPr="006509D5" w:rsidRDefault="007B5C74" w:rsidP="007B5C74">
      <w:pPr>
        <w:jc w:val="both"/>
        <w:outlineLvl w:val="0"/>
        <w:rPr>
          <w:rFonts w:cs="David"/>
          <w:b/>
          <w:bCs/>
          <w:u w:val="single"/>
          <w:rtl/>
        </w:rPr>
      </w:pPr>
    </w:p>
    <w:p w:rsidR="005511C1" w:rsidRDefault="007B5C74" w:rsidP="005511C1">
      <w:pPr>
        <w:numPr>
          <w:ilvl w:val="0"/>
          <w:numId w:val="1"/>
        </w:numPr>
        <w:jc w:val="both"/>
        <w:rPr>
          <w:rFonts w:cs="David"/>
        </w:rPr>
      </w:pPr>
      <w:r w:rsidRPr="006509D5">
        <w:rPr>
          <w:rFonts w:cs="David"/>
          <w:rtl/>
        </w:rPr>
        <w:t>ביצוע העבודה או מתן השירותים יתבצע</w:t>
      </w:r>
      <w:r>
        <w:rPr>
          <w:rFonts w:cs="David" w:hint="cs"/>
          <w:rtl/>
        </w:rPr>
        <w:t>ו</w:t>
      </w:r>
      <w:r w:rsidRPr="006509D5">
        <w:rPr>
          <w:rFonts w:cs="David"/>
          <w:rtl/>
        </w:rPr>
        <w:t xml:space="preserve"> בשטחי איו"ש, ו</w:t>
      </w:r>
      <w:r w:rsidRPr="006509D5">
        <w:rPr>
          <w:rFonts w:cs="David" w:hint="cs"/>
          <w:rtl/>
        </w:rPr>
        <w:t>עשוי להיות</w:t>
      </w:r>
      <w:r w:rsidRPr="006509D5">
        <w:rPr>
          <w:rFonts w:cs="David"/>
          <w:rtl/>
        </w:rPr>
        <w:t xml:space="preserve"> בהם אלמנט של סיכון לביטחון האישי של מבצעי העבודה, כולל במהלך הנסיעות למקומות השונים בהם יינתן השירות. מצד המינהל</w:t>
      </w:r>
      <w:r w:rsidRPr="006509D5">
        <w:rPr>
          <w:rFonts w:cs="David"/>
          <w:b/>
          <w:bCs/>
          <w:rtl/>
        </w:rPr>
        <w:t xml:space="preserve"> לא</w:t>
      </w:r>
      <w:r w:rsidRPr="006509D5">
        <w:rPr>
          <w:rFonts w:cs="David"/>
          <w:rtl/>
        </w:rPr>
        <w:t xml:space="preserve"> יינתנו שירותי ליווי או אבטחה כלשהם לזוכה או לעובדים מטעמו.</w:t>
      </w:r>
    </w:p>
    <w:p w:rsidR="007B5C74" w:rsidRPr="006509D5" w:rsidRDefault="007B5C74" w:rsidP="007B5C74">
      <w:pPr>
        <w:ind w:left="360"/>
        <w:jc w:val="both"/>
        <w:rPr>
          <w:rFonts w:cs="David"/>
          <w:rtl/>
        </w:rPr>
      </w:pPr>
    </w:p>
    <w:p w:rsidR="005511C1" w:rsidRDefault="007B5C74" w:rsidP="005511C1">
      <w:pPr>
        <w:pStyle w:val="a6"/>
        <w:numPr>
          <w:ilvl w:val="0"/>
          <w:numId w:val="1"/>
        </w:numPr>
        <w:spacing w:line="240" w:lineRule="auto"/>
        <w:rPr>
          <w:sz w:val="24"/>
        </w:rPr>
      </w:pPr>
      <w:r w:rsidRPr="006509D5">
        <w:rPr>
          <w:sz w:val="24"/>
          <w:rtl/>
        </w:rPr>
        <w:t>כדי להשתתף במכרז, יש ל</w:t>
      </w:r>
      <w:r>
        <w:rPr>
          <w:sz w:val="24"/>
          <w:rtl/>
        </w:rPr>
        <w:t>מלא את כל הפרטים החסרים ב</w:t>
      </w:r>
      <w:r>
        <w:rPr>
          <w:rFonts w:hint="cs"/>
          <w:sz w:val="24"/>
          <w:rtl/>
        </w:rPr>
        <w:t>מ</w:t>
      </w:r>
      <w:r w:rsidRPr="006509D5">
        <w:rPr>
          <w:sz w:val="24"/>
          <w:rtl/>
        </w:rPr>
        <w:t xml:space="preserve">כתב ההצעה המופנה אל המינהל, </w:t>
      </w:r>
      <w:r>
        <w:rPr>
          <w:rFonts w:hint="cs"/>
          <w:sz w:val="24"/>
          <w:rtl/>
        </w:rPr>
        <w:t xml:space="preserve">נדרש </w:t>
      </w:r>
      <w:r w:rsidRPr="006509D5">
        <w:rPr>
          <w:sz w:val="24"/>
          <w:rtl/>
        </w:rPr>
        <w:t xml:space="preserve">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7B5C74" w:rsidRPr="006509D5" w:rsidRDefault="007B5C74" w:rsidP="007B5C74">
      <w:pPr>
        <w:pStyle w:val="a6"/>
        <w:spacing w:line="240" w:lineRule="auto"/>
        <w:rPr>
          <w:sz w:val="24"/>
          <w:rtl/>
        </w:rPr>
      </w:pPr>
    </w:p>
    <w:p w:rsidR="005511C1" w:rsidRDefault="007B5C74" w:rsidP="003E7CFA">
      <w:pPr>
        <w:pStyle w:val="a6"/>
        <w:numPr>
          <w:ilvl w:val="0"/>
          <w:numId w:val="1"/>
        </w:numPr>
        <w:spacing w:line="240" w:lineRule="auto"/>
        <w:rPr>
          <w:sz w:val="24"/>
        </w:rPr>
      </w:pPr>
      <w:r w:rsidRPr="006509D5">
        <w:rPr>
          <w:sz w:val="24"/>
          <w:rtl/>
        </w:rPr>
        <w:t xml:space="preserve">להצעה יש לצרף את כל המסמכים המפורטים במסמכי המכרז. ההצעה, כשהיא במעטפה אטומה הנושאת </w:t>
      </w:r>
      <w:r w:rsidRPr="00A73B6F">
        <w:rPr>
          <w:sz w:val="24"/>
          <w:rtl/>
        </w:rPr>
        <w:t>סימני זיהוי של הספק ואת מספר המכרז</w:t>
      </w:r>
      <w:r w:rsidR="00BA1105" w:rsidRPr="00A73B6F">
        <w:rPr>
          <w:rFonts w:hint="cs"/>
          <w:sz w:val="24"/>
          <w:rtl/>
        </w:rPr>
        <w:t xml:space="preserve"> </w:t>
      </w:r>
      <w:r w:rsidR="00CB6E26" w:rsidRPr="00A73B6F">
        <w:rPr>
          <w:rFonts w:hint="cs"/>
          <w:sz w:val="24"/>
          <w:u w:val="single"/>
          <w:rtl/>
        </w:rPr>
        <w:t>8</w:t>
      </w:r>
      <w:r w:rsidR="003E7CFA">
        <w:rPr>
          <w:rFonts w:hint="cs"/>
          <w:sz w:val="24"/>
          <w:u w:val="single"/>
          <w:rtl/>
        </w:rPr>
        <w:t>/17</w:t>
      </w:r>
      <w:r w:rsidRPr="00A73B6F">
        <w:rPr>
          <w:sz w:val="24"/>
          <w:rtl/>
        </w:rPr>
        <w:t>, תושם בתיבת ההצעות שביחידת קמ"ט אוצר במינהל עד</w:t>
      </w:r>
      <w:r w:rsidRPr="006509D5">
        <w:rPr>
          <w:sz w:val="24"/>
          <w:rtl/>
        </w:rPr>
        <w:t xml:space="preserve"> למועד האחרון להגשת ההצעות. יש להקפיד למלא נכונה ובאופן מלא את שם המציע ומספר החברה או תעודת הזהות.</w:t>
      </w:r>
    </w:p>
    <w:p w:rsidR="007B5C74" w:rsidRDefault="007B5C74" w:rsidP="007B5C74">
      <w:pPr>
        <w:pStyle w:val="a6"/>
        <w:spacing w:line="240" w:lineRule="auto"/>
        <w:rPr>
          <w:sz w:val="24"/>
          <w:rtl/>
        </w:rPr>
      </w:pPr>
    </w:p>
    <w:p w:rsidR="005511C1" w:rsidRPr="00F26836" w:rsidRDefault="007B5C74" w:rsidP="005F2C9D">
      <w:pPr>
        <w:pStyle w:val="a6"/>
        <w:numPr>
          <w:ilvl w:val="0"/>
          <w:numId w:val="1"/>
        </w:numPr>
        <w:spacing w:line="240" w:lineRule="auto"/>
        <w:rPr>
          <w:sz w:val="24"/>
        </w:rPr>
      </w:pPr>
      <w:r w:rsidRPr="00F02FE4">
        <w:rPr>
          <w:sz w:val="24"/>
          <w:rtl/>
        </w:rPr>
        <w:t xml:space="preserve">על ההצעות להגיע לתיבת ההצעות הנמצאת </w:t>
      </w:r>
      <w:r w:rsidR="00E901F3" w:rsidRPr="00F02FE4">
        <w:rPr>
          <w:rFonts w:hint="cs"/>
          <w:sz w:val="24"/>
          <w:rtl/>
        </w:rPr>
        <w:t>במסדרון קומה 2, יח' קמ"ט אוצר</w:t>
      </w:r>
      <w:r w:rsidRPr="00F02FE4">
        <w:rPr>
          <w:sz w:val="24"/>
          <w:rtl/>
        </w:rPr>
        <w:t xml:space="preserve">, במפקדת המינהל האזרחי </w:t>
      </w:r>
      <w:r w:rsidRPr="00204D2C">
        <w:rPr>
          <w:sz w:val="24"/>
          <w:rtl/>
        </w:rPr>
        <w:t xml:space="preserve">בבית-אל עד </w:t>
      </w:r>
      <w:r w:rsidRPr="00204D2C">
        <w:rPr>
          <w:b/>
          <w:bCs/>
          <w:sz w:val="24"/>
          <w:rtl/>
        </w:rPr>
        <w:t>ליום</w:t>
      </w:r>
      <w:r w:rsidR="00BA1105" w:rsidRPr="00204D2C">
        <w:rPr>
          <w:rFonts w:hint="cs"/>
          <w:sz w:val="24"/>
          <w:rtl/>
        </w:rPr>
        <w:t xml:space="preserve"> </w:t>
      </w:r>
      <w:r w:rsidR="005F2C9D" w:rsidRPr="00204D2C">
        <w:rPr>
          <w:rFonts w:hint="cs"/>
          <w:b/>
          <w:bCs/>
          <w:sz w:val="24"/>
          <w:rtl/>
        </w:rPr>
        <w:t>8.5.17</w:t>
      </w:r>
      <w:r w:rsidR="00157306" w:rsidRPr="00204D2C">
        <w:rPr>
          <w:rFonts w:hint="cs"/>
          <w:b/>
          <w:bCs/>
          <w:sz w:val="24"/>
          <w:rtl/>
        </w:rPr>
        <w:t xml:space="preserve"> </w:t>
      </w:r>
      <w:r w:rsidR="001E25D1" w:rsidRPr="00204D2C">
        <w:rPr>
          <w:rFonts w:hint="cs"/>
          <w:b/>
          <w:bCs/>
          <w:sz w:val="24"/>
          <w:rtl/>
        </w:rPr>
        <w:t xml:space="preserve">בשעה </w:t>
      </w:r>
      <w:r w:rsidR="005F2C9D" w:rsidRPr="00204D2C">
        <w:rPr>
          <w:rFonts w:hint="cs"/>
          <w:b/>
          <w:bCs/>
          <w:sz w:val="24"/>
          <w:rtl/>
        </w:rPr>
        <w:t>12:00</w:t>
      </w:r>
      <w:r w:rsidR="001E25D1" w:rsidRPr="00204D2C">
        <w:rPr>
          <w:rFonts w:hint="cs"/>
          <w:b/>
          <w:bCs/>
          <w:sz w:val="24"/>
          <w:rtl/>
        </w:rPr>
        <w:t xml:space="preserve">. </w:t>
      </w:r>
      <w:r w:rsidRPr="00204D2C">
        <w:rPr>
          <w:sz w:val="24"/>
          <w:rtl/>
        </w:rPr>
        <w:t>הצעה אשר לא תימצא בתיבת ההצעות עד לשעה הנקובה, באותו</w:t>
      </w:r>
      <w:r w:rsidRPr="00F02FE4">
        <w:rPr>
          <w:sz w:val="24"/>
          <w:rtl/>
        </w:rPr>
        <w:t xml:space="preserve"> היום, תיחשב כמעטפה ש</w:t>
      </w:r>
      <w:r w:rsidRPr="00F02FE4">
        <w:rPr>
          <w:rFonts w:hint="cs"/>
          <w:sz w:val="24"/>
          <w:rtl/>
        </w:rPr>
        <w:t xml:space="preserve">לא </w:t>
      </w:r>
      <w:r w:rsidRPr="00F02FE4">
        <w:rPr>
          <w:sz w:val="24"/>
          <w:rtl/>
        </w:rPr>
        <w:t>נמסרה במועד</w:t>
      </w:r>
      <w:r w:rsidRPr="00F02FE4">
        <w:rPr>
          <w:rFonts w:hint="cs"/>
          <w:sz w:val="24"/>
          <w:rtl/>
        </w:rPr>
        <w:t>,</w:t>
      </w:r>
      <w:r w:rsidRPr="00F02FE4">
        <w:rPr>
          <w:sz w:val="24"/>
          <w:rtl/>
        </w:rPr>
        <w:t xml:space="preserve"> ולא תשת</w:t>
      </w:r>
      <w:r w:rsidRPr="00F26836">
        <w:rPr>
          <w:sz w:val="24"/>
          <w:rtl/>
        </w:rPr>
        <w:t>תף במכרז.</w:t>
      </w:r>
      <w:r w:rsidR="00BA2A7B" w:rsidRPr="00F26836">
        <w:rPr>
          <w:rFonts w:hint="cs"/>
          <w:sz w:val="24"/>
          <w:rtl/>
        </w:rPr>
        <w:t xml:space="preserve"> </w:t>
      </w:r>
      <w:r w:rsidR="00BA2A7B" w:rsidRPr="00F26836">
        <w:rPr>
          <w:rFonts w:hint="cs"/>
          <w:b/>
          <w:bCs/>
          <w:rtl/>
        </w:rPr>
        <w:t xml:space="preserve">לתשומת לב המציעים, את הצעת המחיר (המפרט התעריפי המלא והחתום), יש לצרף למעטפת ההצעה למכרז </w:t>
      </w:r>
      <w:r w:rsidR="00BA2A7B" w:rsidRPr="00F26836">
        <w:rPr>
          <w:rFonts w:hint="cs"/>
          <w:b/>
          <w:bCs/>
          <w:u w:val="single"/>
          <w:rtl/>
        </w:rPr>
        <w:t>בנפרד</w:t>
      </w:r>
      <w:r w:rsidR="00BA2A7B" w:rsidRPr="00F26836">
        <w:rPr>
          <w:rFonts w:hint="cs"/>
          <w:b/>
          <w:bCs/>
          <w:rtl/>
        </w:rPr>
        <w:t xml:space="preserve"> מיתר מסמכי ההצעה, כאשר היא מונחת במעטפה סגורה ונפרדת</w:t>
      </w:r>
      <w:r w:rsidR="00BA2A7B" w:rsidRPr="00F26836">
        <w:rPr>
          <w:rFonts w:hint="cs"/>
          <w:rtl/>
        </w:rPr>
        <w:t>.</w:t>
      </w:r>
    </w:p>
    <w:p w:rsidR="007B5C74" w:rsidRDefault="007B5C74" w:rsidP="007B5C74">
      <w:pPr>
        <w:pStyle w:val="a6"/>
        <w:spacing w:line="240" w:lineRule="auto"/>
        <w:ind w:left="720"/>
        <w:rPr>
          <w:sz w:val="24"/>
        </w:rPr>
      </w:pPr>
    </w:p>
    <w:p w:rsidR="007B5C74" w:rsidRDefault="007B5C74" w:rsidP="007B5C74">
      <w:pPr>
        <w:pStyle w:val="ac"/>
        <w:rPr>
          <w:rtl/>
        </w:rPr>
      </w:pPr>
    </w:p>
    <w:p w:rsidR="00BA2A7B" w:rsidRPr="00D66918" w:rsidRDefault="00A73B6F" w:rsidP="005F2C9D">
      <w:pPr>
        <w:pStyle w:val="a6"/>
        <w:numPr>
          <w:ilvl w:val="0"/>
          <w:numId w:val="1"/>
        </w:numPr>
        <w:spacing w:line="240" w:lineRule="auto"/>
      </w:pPr>
      <w:r>
        <w:rPr>
          <w:rFonts w:hint="cs"/>
          <w:sz w:val="24"/>
          <w:rtl/>
        </w:rPr>
        <w:t xml:space="preserve">לקבלת מסמכי המכרז, </w:t>
      </w:r>
      <w:r w:rsidR="00BA2A7B" w:rsidRPr="00C91B64">
        <w:rPr>
          <w:sz w:val="24"/>
          <w:rtl/>
        </w:rPr>
        <w:t xml:space="preserve">לבירורים, </w:t>
      </w:r>
      <w:r w:rsidR="00BA2A7B">
        <w:rPr>
          <w:rFonts w:hint="cs"/>
          <w:sz w:val="24"/>
          <w:rtl/>
        </w:rPr>
        <w:t xml:space="preserve">שאלות </w:t>
      </w:r>
      <w:r w:rsidR="00BA2A7B" w:rsidRPr="00C91B64">
        <w:rPr>
          <w:sz w:val="24"/>
          <w:rtl/>
        </w:rPr>
        <w:t>הבהר</w:t>
      </w:r>
      <w:r w:rsidR="00BA2A7B">
        <w:rPr>
          <w:rFonts w:hint="cs"/>
          <w:sz w:val="24"/>
          <w:rtl/>
        </w:rPr>
        <w:t>ה</w:t>
      </w:r>
      <w:r w:rsidR="00BA2A7B" w:rsidRPr="00C91B64">
        <w:rPr>
          <w:sz w:val="24"/>
          <w:rtl/>
        </w:rPr>
        <w:t xml:space="preserve"> ופרטים נוספ</w:t>
      </w:r>
      <w:r w:rsidR="00BA2A7B">
        <w:rPr>
          <w:sz w:val="24"/>
          <w:rtl/>
        </w:rPr>
        <w:t xml:space="preserve">ים, ניתן לפנות </w:t>
      </w:r>
      <w:r w:rsidR="00BA2A7B">
        <w:rPr>
          <w:rFonts w:hint="cs"/>
          <w:b/>
          <w:bCs/>
          <w:sz w:val="24"/>
          <w:rtl/>
        </w:rPr>
        <w:t xml:space="preserve">למר </w:t>
      </w:r>
      <w:r w:rsidR="0056420A">
        <w:rPr>
          <w:rFonts w:hint="cs"/>
          <w:b/>
          <w:bCs/>
          <w:sz w:val="24"/>
          <w:rtl/>
        </w:rPr>
        <w:t>רועי אורבך</w:t>
      </w:r>
      <w:r w:rsidR="00BA2A7B" w:rsidRPr="001062EA">
        <w:rPr>
          <w:rFonts w:hint="cs"/>
          <w:sz w:val="24"/>
          <w:rtl/>
        </w:rPr>
        <w:t>, מיחידת קמ"ט חקלאות,</w:t>
      </w:r>
      <w:r w:rsidR="00BA2A7B" w:rsidRPr="00C91B64">
        <w:rPr>
          <w:sz w:val="24"/>
          <w:rtl/>
        </w:rPr>
        <w:t xml:space="preserve"> במיי</w:t>
      </w:r>
      <w:r w:rsidR="0056420A">
        <w:rPr>
          <w:rFonts w:hint="cs"/>
          <w:sz w:val="24"/>
          <w:rtl/>
        </w:rPr>
        <w:t>ל</w:t>
      </w:r>
      <w:r w:rsidR="0056420A">
        <w:rPr>
          <w:rFonts w:hint="cs"/>
          <w:rtl/>
        </w:rPr>
        <w:t>:</w:t>
      </w:r>
      <w:r w:rsidR="0056420A">
        <w:t>roior@moag.gov.il</w:t>
      </w:r>
      <w:r w:rsidR="00BA2A7B" w:rsidRPr="00C91B64">
        <w:rPr>
          <w:sz w:val="24"/>
          <w:rtl/>
        </w:rPr>
        <w:t>. פניות</w:t>
      </w:r>
      <w:r w:rsidR="00BA2A7B" w:rsidRPr="00D66918">
        <w:rPr>
          <w:rFonts w:hint="cs"/>
          <w:rtl/>
        </w:rPr>
        <w:t xml:space="preserve"> שלא יוגשו בכתב לכתובת המייל האמורה</w:t>
      </w:r>
      <w:r w:rsidR="00BA2A7B">
        <w:rPr>
          <w:rFonts w:hint="cs"/>
          <w:rtl/>
        </w:rPr>
        <w:t>,</w:t>
      </w:r>
      <w:r w:rsidR="00BA2A7B" w:rsidRPr="00D66918">
        <w:rPr>
          <w:rFonts w:hint="cs"/>
          <w:rtl/>
        </w:rPr>
        <w:t xml:space="preserve"> לא ייענו ולא יחייבו את המינהל. ניתן לבקש הבהרות עד לתאריך </w:t>
      </w:r>
      <w:r w:rsidR="005F2C9D">
        <w:rPr>
          <w:rFonts w:hint="cs"/>
          <w:rtl/>
        </w:rPr>
        <w:t>25.4.17</w:t>
      </w:r>
      <w:r w:rsidR="00BA2A7B" w:rsidRPr="00D66918">
        <w:rPr>
          <w:rtl/>
        </w:rPr>
        <w:t xml:space="preserve"> </w:t>
      </w:r>
      <w:r w:rsidR="00BA2A7B">
        <w:rPr>
          <w:rFonts w:hint="cs"/>
          <w:rtl/>
        </w:rPr>
        <w:t xml:space="preserve">תאריך אחרון למתן תשובות יהיה </w:t>
      </w:r>
      <w:r w:rsidR="005F2C9D">
        <w:rPr>
          <w:rFonts w:hint="cs"/>
          <w:rtl/>
        </w:rPr>
        <w:t>30.4.17</w:t>
      </w:r>
      <w:r w:rsidR="00BA2A7B">
        <w:rPr>
          <w:rFonts w:hint="cs"/>
          <w:rtl/>
        </w:rPr>
        <w:t>.</w:t>
      </w:r>
    </w:p>
    <w:p w:rsidR="00BA2A7B" w:rsidRPr="00D66918" w:rsidRDefault="00BA2A7B" w:rsidP="00BA2A7B">
      <w:pPr>
        <w:pStyle w:val="a6"/>
        <w:spacing w:line="240" w:lineRule="auto"/>
        <w:ind w:left="502"/>
        <w:rPr>
          <w:rtl/>
        </w:rPr>
      </w:pPr>
    </w:p>
    <w:p w:rsidR="00BA2A7B" w:rsidRDefault="00BA2A7B" w:rsidP="00BA2A7B">
      <w:pPr>
        <w:pStyle w:val="a6"/>
        <w:numPr>
          <w:ilvl w:val="0"/>
          <w:numId w:val="1"/>
        </w:numPr>
        <w:spacing w:line="240" w:lineRule="auto"/>
        <w:rPr>
          <w:rtl/>
        </w:rPr>
      </w:pPr>
      <w:r>
        <w:rPr>
          <w:rFonts w:hint="cs"/>
          <w:rtl/>
        </w:rPr>
        <w:t xml:space="preserve">במכרז זה, לשון רבים </w:t>
      </w:r>
      <w:r>
        <w:rPr>
          <w:rtl/>
        </w:rPr>
        <w:t>–</w:t>
      </w:r>
      <w:r>
        <w:rPr>
          <w:rFonts w:hint="cs"/>
          <w:rtl/>
        </w:rPr>
        <w:t xml:space="preserve"> לרבות לשון יחיד; לשון זכר </w:t>
      </w:r>
      <w:r>
        <w:rPr>
          <w:rtl/>
        </w:rPr>
        <w:t>–</w:t>
      </w:r>
      <w:r>
        <w:rPr>
          <w:rFonts w:hint="cs"/>
          <w:rtl/>
        </w:rPr>
        <w:t xml:space="preserve"> לרבות לשון נקבה.</w:t>
      </w:r>
    </w:p>
    <w:p w:rsidR="00BA2A7B" w:rsidRPr="00BA2A7B" w:rsidRDefault="00BA2A7B" w:rsidP="00BA2A7B">
      <w:pPr>
        <w:pStyle w:val="a6"/>
        <w:spacing w:line="240" w:lineRule="auto"/>
        <w:ind w:left="502"/>
        <w:rPr>
          <w:b/>
          <w:bCs/>
          <w:sz w:val="24"/>
        </w:rPr>
      </w:pPr>
    </w:p>
    <w:p w:rsidR="00BA2A7B" w:rsidRDefault="00BA2A7B" w:rsidP="00BA2A7B">
      <w:pPr>
        <w:pStyle w:val="ac"/>
        <w:rPr>
          <w:rtl/>
        </w:rPr>
      </w:pPr>
    </w:p>
    <w:p w:rsidR="00320B74" w:rsidRDefault="00320B74" w:rsidP="007B5C74">
      <w:pPr>
        <w:pStyle w:val="a6"/>
        <w:spacing w:line="240" w:lineRule="auto"/>
        <w:jc w:val="left"/>
        <w:rPr>
          <w:sz w:val="24"/>
          <w:rtl/>
        </w:rPr>
      </w:pPr>
    </w:p>
    <w:p w:rsidR="00320B74" w:rsidRDefault="00320B74" w:rsidP="007B5C74">
      <w:pPr>
        <w:pStyle w:val="a6"/>
        <w:spacing w:line="240" w:lineRule="auto"/>
        <w:jc w:val="left"/>
        <w:rPr>
          <w:sz w:val="24"/>
          <w:rtl/>
        </w:rPr>
      </w:pPr>
    </w:p>
    <w:p w:rsidR="00320B74" w:rsidRDefault="00320B74" w:rsidP="007B5C74">
      <w:pPr>
        <w:pStyle w:val="a6"/>
        <w:spacing w:line="240" w:lineRule="auto"/>
        <w:jc w:val="left"/>
        <w:rPr>
          <w:sz w:val="24"/>
          <w:rtl/>
        </w:rPr>
      </w:pPr>
    </w:p>
    <w:p w:rsidR="007B5C74" w:rsidRPr="006509D5" w:rsidRDefault="007B5C74" w:rsidP="007B5C74">
      <w:pPr>
        <w:pStyle w:val="a6"/>
        <w:spacing w:line="240" w:lineRule="auto"/>
        <w:jc w:val="left"/>
        <w:rPr>
          <w:sz w:val="24"/>
          <w:rtl/>
        </w:rPr>
      </w:pPr>
      <w:r w:rsidRPr="006509D5">
        <w:rPr>
          <w:sz w:val="24"/>
          <w:rtl/>
        </w:rPr>
        <w:t>לכבוד</w:t>
      </w:r>
    </w:p>
    <w:p w:rsidR="007B5C74" w:rsidRPr="006509D5" w:rsidRDefault="007B5C74" w:rsidP="007B5C74">
      <w:pPr>
        <w:pStyle w:val="a6"/>
        <w:spacing w:line="240" w:lineRule="auto"/>
        <w:jc w:val="left"/>
        <w:rPr>
          <w:sz w:val="24"/>
          <w:rtl/>
        </w:rPr>
      </w:pPr>
      <w:r w:rsidRPr="006509D5">
        <w:rPr>
          <w:sz w:val="24"/>
          <w:rtl/>
        </w:rPr>
        <w:t>המינהל האזרחי לאזור יהודה ושומרון</w:t>
      </w:r>
    </w:p>
    <w:p w:rsidR="007B5C74" w:rsidRPr="006509D5" w:rsidRDefault="007B5C74" w:rsidP="007B5C74">
      <w:pPr>
        <w:pStyle w:val="a6"/>
        <w:spacing w:line="240" w:lineRule="auto"/>
        <w:jc w:val="left"/>
        <w:rPr>
          <w:sz w:val="24"/>
          <w:rtl/>
        </w:rPr>
      </w:pPr>
      <w:r w:rsidRPr="00B400B8">
        <w:rPr>
          <w:sz w:val="24"/>
          <w:u w:val="single"/>
          <w:rtl/>
        </w:rPr>
        <w:t>בית-אל</w:t>
      </w:r>
    </w:p>
    <w:p w:rsidR="007B5C74" w:rsidRPr="006509D5" w:rsidRDefault="007B5C74" w:rsidP="007B5C74">
      <w:pPr>
        <w:pStyle w:val="a6"/>
        <w:spacing w:line="240" w:lineRule="auto"/>
        <w:jc w:val="left"/>
        <w:rPr>
          <w:sz w:val="24"/>
          <w:rtl/>
        </w:rPr>
      </w:pPr>
    </w:p>
    <w:p w:rsidR="007B5C74" w:rsidRPr="006509D5" w:rsidRDefault="007B5C74" w:rsidP="00C452B2">
      <w:pPr>
        <w:pStyle w:val="a6"/>
        <w:spacing w:line="240" w:lineRule="auto"/>
        <w:jc w:val="center"/>
        <w:rPr>
          <w:b/>
          <w:bCs/>
          <w:sz w:val="24"/>
          <w:u w:val="single"/>
          <w:rtl/>
        </w:rPr>
      </w:pPr>
      <w:r w:rsidRPr="006509D5">
        <w:rPr>
          <w:sz w:val="24"/>
          <w:rtl/>
        </w:rPr>
        <w:t>הנדון:</w:t>
      </w:r>
      <w:r w:rsidRPr="006509D5">
        <w:rPr>
          <w:b/>
          <w:bCs/>
          <w:sz w:val="24"/>
          <w:rtl/>
        </w:rPr>
        <w:t xml:space="preserve"> </w:t>
      </w:r>
      <w:r w:rsidR="00BA2A7B">
        <w:rPr>
          <w:rFonts w:hint="cs"/>
          <w:b/>
          <w:bCs/>
          <w:sz w:val="24"/>
          <w:u w:val="single"/>
          <w:rtl/>
        </w:rPr>
        <w:t xml:space="preserve">מכרז מס' </w:t>
      </w:r>
      <w:r w:rsidR="00CB6E26">
        <w:rPr>
          <w:rFonts w:hint="cs"/>
          <w:b/>
          <w:bCs/>
          <w:sz w:val="24"/>
          <w:u w:val="single"/>
          <w:rtl/>
        </w:rPr>
        <w:t>8/</w:t>
      </w:r>
      <w:r w:rsidR="00C452B2">
        <w:rPr>
          <w:rFonts w:hint="cs"/>
          <w:b/>
          <w:bCs/>
          <w:sz w:val="24"/>
          <w:u w:val="single"/>
          <w:rtl/>
        </w:rPr>
        <w:t>17</w:t>
      </w:r>
      <w:r w:rsidR="00BA2A7B">
        <w:rPr>
          <w:rFonts w:hint="cs"/>
          <w:b/>
          <w:bCs/>
          <w:sz w:val="24"/>
          <w:u w:val="single"/>
          <w:rtl/>
        </w:rPr>
        <w:t xml:space="preserve"> למתן שירותי</w:t>
      </w:r>
      <w:r w:rsidR="00153299">
        <w:rPr>
          <w:rFonts w:hint="cs"/>
          <w:b/>
          <w:bCs/>
          <w:sz w:val="24"/>
          <w:u w:val="single"/>
          <w:rtl/>
        </w:rPr>
        <w:t xml:space="preserve"> </w:t>
      </w:r>
      <w:r w:rsidR="001E25D1">
        <w:rPr>
          <w:rFonts w:hint="cs"/>
          <w:b/>
          <w:bCs/>
          <w:sz w:val="24"/>
          <w:u w:val="single"/>
          <w:rtl/>
        </w:rPr>
        <w:t>נטיעה</w:t>
      </w:r>
    </w:p>
    <w:p w:rsidR="007B5C74" w:rsidRPr="006509D5" w:rsidRDefault="007B5C74" w:rsidP="007B5C74">
      <w:pPr>
        <w:pStyle w:val="a6"/>
        <w:spacing w:line="240" w:lineRule="auto"/>
        <w:jc w:val="center"/>
        <w:rPr>
          <w:sz w:val="24"/>
          <w:u w:val="single"/>
          <w:rtl/>
        </w:rPr>
      </w:pPr>
    </w:p>
    <w:p w:rsidR="007B5C74" w:rsidRPr="006509D5" w:rsidRDefault="007B5C74" w:rsidP="007B5C74">
      <w:pPr>
        <w:pStyle w:val="a6"/>
        <w:spacing w:line="240" w:lineRule="auto"/>
        <w:jc w:val="center"/>
        <w:rPr>
          <w:sz w:val="24"/>
          <w:u w:val="single"/>
          <w:rtl/>
        </w:rPr>
      </w:pPr>
    </w:p>
    <w:p w:rsidR="007B5C74" w:rsidRPr="006509D5" w:rsidRDefault="007B5C74" w:rsidP="007B5C74">
      <w:pPr>
        <w:pStyle w:val="a6"/>
        <w:spacing w:line="240" w:lineRule="auto"/>
        <w:ind w:left="283" w:hanging="283"/>
        <w:rPr>
          <w:sz w:val="24"/>
          <w:rtl/>
        </w:rPr>
      </w:pPr>
      <w:r w:rsidRPr="006509D5">
        <w:rPr>
          <w:sz w:val="24"/>
          <w:rtl/>
        </w:rPr>
        <w:t xml:space="preserve">1. אנו הח"מ, _______________ (ח.פ./ת.ז. _______________) (להלן </w:t>
      </w:r>
      <w:r>
        <w:rPr>
          <w:sz w:val="24"/>
          <w:rtl/>
        </w:rPr>
        <w:t>–</w:t>
      </w:r>
      <w:r w:rsidRPr="006509D5">
        <w:rPr>
          <w:sz w:val="24"/>
          <w:rtl/>
        </w:rPr>
        <w:t xml:space="preserve"> </w:t>
      </w:r>
      <w:r>
        <w:rPr>
          <w:rFonts w:hint="cs"/>
          <w:sz w:val="24"/>
          <w:rtl/>
        </w:rPr>
        <w:t>"</w:t>
      </w:r>
      <w:r w:rsidRPr="006E5AB3">
        <w:rPr>
          <w:b/>
          <w:bCs/>
          <w:sz w:val="24"/>
          <w:rtl/>
        </w:rPr>
        <w:t>המציע</w:t>
      </w:r>
      <w:r>
        <w:rPr>
          <w:rFonts w:hint="cs"/>
          <w:sz w:val="24"/>
          <w:rtl/>
        </w:rPr>
        <w:t>"</w:t>
      </w:r>
      <w:r w:rsidRPr="006509D5">
        <w:rPr>
          <w:sz w:val="24"/>
          <w:rtl/>
        </w:rPr>
        <w:t xml:space="preserve">) מתכבדים להגיש את </w:t>
      </w:r>
      <w:r w:rsidRPr="00B917D5">
        <w:rPr>
          <w:sz w:val="24"/>
          <w:rtl/>
        </w:rPr>
        <w:t>הצעתנו למכרז</w:t>
      </w:r>
      <w:r w:rsidRPr="00B917D5">
        <w:rPr>
          <w:b/>
          <w:bCs/>
          <w:sz w:val="28"/>
          <w:szCs w:val="28"/>
          <w:rtl/>
        </w:rPr>
        <w:t xml:space="preserve"> </w:t>
      </w:r>
      <w:r w:rsidRPr="006509D5">
        <w:rPr>
          <w:sz w:val="24"/>
          <w:rtl/>
        </w:rPr>
        <w:t xml:space="preserve"> כדלקמן:</w:t>
      </w:r>
    </w:p>
    <w:p w:rsidR="007B5C74" w:rsidRPr="006509D5" w:rsidRDefault="007B5C74" w:rsidP="007B5C74">
      <w:pPr>
        <w:pStyle w:val="a6"/>
        <w:spacing w:line="240" w:lineRule="auto"/>
        <w:rPr>
          <w:sz w:val="24"/>
          <w:rtl/>
        </w:rPr>
      </w:pPr>
    </w:p>
    <w:p w:rsidR="007B5C74" w:rsidRDefault="007B5C74" w:rsidP="007B5C74">
      <w:pPr>
        <w:pStyle w:val="a6"/>
        <w:spacing w:line="240" w:lineRule="auto"/>
        <w:ind w:left="283" w:hanging="283"/>
        <w:rPr>
          <w:sz w:val="24"/>
          <w:rtl/>
        </w:rPr>
      </w:pPr>
      <w:r w:rsidRPr="006509D5">
        <w:rPr>
          <w:sz w:val="24"/>
          <w:rtl/>
        </w:rPr>
        <w:t xml:space="preserve">2. הרינו מצהירים כי קראנו בעיון ובקפדנות את נוסח מסמכי המכרז שבנדון (לרבות ההסכם, </w:t>
      </w:r>
      <w:r>
        <w:rPr>
          <w:rFonts w:hint="cs"/>
          <w:sz w:val="24"/>
          <w:rtl/>
        </w:rPr>
        <w:t>השירותים המפרט הטכני</w:t>
      </w:r>
      <w:r w:rsidRPr="006509D5">
        <w:rPr>
          <w:sz w:val="24"/>
          <w:rtl/>
        </w:rPr>
        <w:t xml:space="preserve"> וכל מסמך אחר הכלול בהם), הבנו את תוכנם ואנו מקבלים עלינו את כל האמור בהם ללא הסתייגות. אנו מצהירים כי הצעתנו זו מוגשת אך ורק בשמנו, בתום לב וללא כל הסכם או קשר עם אנשים </w:t>
      </w:r>
      <w:r>
        <w:rPr>
          <w:rFonts w:hint="cs"/>
          <w:sz w:val="24"/>
          <w:rtl/>
        </w:rPr>
        <w:t>ו/</w:t>
      </w:r>
      <w:r w:rsidRPr="006509D5">
        <w:rPr>
          <w:sz w:val="24"/>
          <w:rtl/>
        </w:rPr>
        <w:t>או גופים אחרים המגישים הצעות למתן אותם השירותים.</w:t>
      </w:r>
    </w:p>
    <w:p w:rsidR="007B5C74" w:rsidRPr="006509D5" w:rsidRDefault="007B5C74" w:rsidP="007B5C74">
      <w:pPr>
        <w:pStyle w:val="a6"/>
        <w:spacing w:line="240" w:lineRule="auto"/>
        <w:rPr>
          <w:sz w:val="24"/>
          <w:rtl/>
        </w:rPr>
      </w:pPr>
    </w:p>
    <w:p w:rsidR="007B5C74" w:rsidRPr="006509D5" w:rsidRDefault="007B5C74" w:rsidP="007B5C74">
      <w:pPr>
        <w:pStyle w:val="a6"/>
        <w:spacing w:line="240" w:lineRule="auto"/>
        <w:ind w:left="283" w:hanging="283"/>
        <w:rPr>
          <w:sz w:val="24"/>
          <w:rtl/>
        </w:rPr>
      </w:pPr>
      <w:r w:rsidRPr="006509D5">
        <w:rPr>
          <w:sz w:val="24"/>
          <w:rtl/>
        </w:rPr>
        <w:t xml:space="preserve">3. </w:t>
      </w:r>
      <w:r w:rsidRPr="006509D5">
        <w:rPr>
          <w:rFonts w:hint="cs"/>
          <w:sz w:val="24"/>
          <w:rtl/>
        </w:rPr>
        <w:t xml:space="preserve">אם </w:t>
      </w:r>
      <w:r w:rsidRPr="006509D5">
        <w:rPr>
          <w:sz w:val="24"/>
          <w:rtl/>
        </w:rPr>
        <w:t xml:space="preserve">הצעתנו תתקבל על ידי המינהל, </w:t>
      </w:r>
      <w:r>
        <w:rPr>
          <w:rFonts w:hint="cs"/>
          <w:sz w:val="24"/>
          <w:rtl/>
        </w:rPr>
        <w:t xml:space="preserve">אנו מתחייבים </w:t>
      </w:r>
      <w:r w:rsidRPr="006509D5">
        <w:rPr>
          <w:sz w:val="24"/>
          <w:rtl/>
        </w:rPr>
        <w:t xml:space="preserve">כי נבצע את כל הפעולות ונעביר את כל המסמכים והנכסים אשר נדרש בהסכם, בתוך 7 ימים מן המועד בו הודיע לנו המינהל על זכייתנו במכרז. </w:t>
      </w:r>
    </w:p>
    <w:p w:rsidR="007B5C74" w:rsidRPr="006509D5" w:rsidRDefault="007B5C74" w:rsidP="007B5C74">
      <w:pPr>
        <w:pStyle w:val="a6"/>
        <w:spacing w:line="240" w:lineRule="auto"/>
        <w:jc w:val="left"/>
        <w:rPr>
          <w:sz w:val="24"/>
          <w:rtl/>
        </w:rPr>
      </w:pPr>
    </w:p>
    <w:p w:rsidR="007B5C74" w:rsidRPr="006509D5" w:rsidRDefault="007B5C74" w:rsidP="007B5C74">
      <w:pPr>
        <w:pStyle w:val="a6"/>
        <w:spacing w:line="240" w:lineRule="auto"/>
        <w:jc w:val="left"/>
        <w:rPr>
          <w:sz w:val="24"/>
          <w:rtl/>
        </w:rPr>
      </w:pPr>
      <w:r w:rsidRPr="006509D5">
        <w:rPr>
          <w:sz w:val="24"/>
          <w:rtl/>
        </w:rPr>
        <w:t>4. מצ"ב להצעתנו המסמכים הבאים:</w:t>
      </w:r>
    </w:p>
    <w:p w:rsidR="007B5C74" w:rsidRPr="006509D5" w:rsidRDefault="007B5C74" w:rsidP="007B5C74">
      <w:pPr>
        <w:pStyle w:val="a6"/>
        <w:spacing w:line="240" w:lineRule="auto"/>
        <w:jc w:val="left"/>
        <w:rPr>
          <w:sz w:val="24"/>
          <w:rtl/>
        </w:rPr>
      </w:pPr>
    </w:p>
    <w:p w:rsidR="007B5C74" w:rsidRDefault="007B5C74" w:rsidP="007B5C74">
      <w:pPr>
        <w:pStyle w:val="a6"/>
        <w:numPr>
          <w:ilvl w:val="0"/>
          <w:numId w:val="2"/>
        </w:numPr>
        <w:tabs>
          <w:tab w:val="left" w:pos="720"/>
        </w:tabs>
        <w:spacing w:line="240" w:lineRule="auto"/>
        <w:ind w:left="1428"/>
        <w:jc w:val="left"/>
        <w:rPr>
          <w:sz w:val="24"/>
          <w:rtl/>
        </w:rPr>
      </w:pPr>
      <w:r w:rsidRPr="006509D5">
        <w:rPr>
          <w:sz w:val="24"/>
          <w:rtl/>
        </w:rPr>
        <w:t>נספחי המכרז, כשהם מלאים וחתומים;</w:t>
      </w:r>
    </w:p>
    <w:p w:rsidR="007B5C74" w:rsidRDefault="007B5C74" w:rsidP="00204D2C">
      <w:pPr>
        <w:pStyle w:val="a6"/>
        <w:spacing w:line="240" w:lineRule="auto"/>
        <w:ind w:left="1416" w:hanging="708"/>
        <w:rPr>
          <w:sz w:val="24"/>
          <w:rtl/>
        </w:rPr>
      </w:pPr>
      <w:r w:rsidRPr="00204D2C">
        <w:rPr>
          <w:sz w:val="24"/>
          <w:rtl/>
        </w:rPr>
        <w:t>ב.</w:t>
      </w:r>
      <w:r w:rsidRPr="00204D2C">
        <w:rPr>
          <w:sz w:val="24"/>
          <w:rtl/>
        </w:rPr>
        <w:tab/>
        <w:t xml:space="preserve">ערבות בנקאית לטובת המינהל האזרחי </w:t>
      </w:r>
      <w:r w:rsidRPr="00204D2C">
        <w:rPr>
          <w:rtl/>
        </w:rPr>
        <w:t>בגוב</w:t>
      </w:r>
      <w:r w:rsidRPr="00204D2C">
        <w:rPr>
          <w:rFonts w:hint="cs"/>
          <w:rtl/>
        </w:rPr>
        <w:t>ה</w:t>
      </w:r>
      <w:r w:rsidRPr="00204D2C">
        <w:rPr>
          <w:rtl/>
        </w:rPr>
        <w:t xml:space="preserve"> </w:t>
      </w:r>
      <w:r w:rsidR="00320B74" w:rsidRPr="00204D2C">
        <w:rPr>
          <w:rFonts w:hint="cs"/>
          <w:rtl/>
        </w:rPr>
        <w:t xml:space="preserve">12,500 </w:t>
      </w:r>
      <w:r w:rsidR="00BA1105" w:rsidRPr="00204D2C">
        <w:rPr>
          <w:rFonts w:hint="cs"/>
          <w:rtl/>
        </w:rPr>
        <w:t>ש</w:t>
      </w:r>
      <w:r w:rsidR="00BA2A7B" w:rsidRPr="00204D2C">
        <w:rPr>
          <w:rFonts w:hint="cs"/>
          <w:rtl/>
        </w:rPr>
        <w:t>"</w:t>
      </w:r>
      <w:r w:rsidRPr="00204D2C">
        <w:rPr>
          <w:rtl/>
        </w:rPr>
        <w:t>ח</w:t>
      </w:r>
      <w:r w:rsidR="00E141D4" w:rsidRPr="00204D2C">
        <w:rPr>
          <w:rtl/>
        </w:rPr>
        <w:t xml:space="preserve"> בתוקף עד ל</w:t>
      </w:r>
      <w:r w:rsidR="00BA2A7B" w:rsidRPr="00204D2C">
        <w:rPr>
          <w:rFonts w:hint="cs"/>
          <w:rtl/>
        </w:rPr>
        <w:t xml:space="preserve">יום </w:t>
      </w:r>
      <w:r w:rsidR="00204D2C" w:rsidRPr="00204D2C">
        <w:rPr>
          <w:rFonts w:hint="cs"/>
          <w:rtl/>
        </w:rPr>
        <w:t>7.7.17</w:t>
      </w:r>
      <w:r w:rsidR="00BA2A7B" w:rsidRPr="00204D2C">
        <w:rPr>
          <w:rFonts w:hint="cs"/>
          <w:sz w:val="24"/>
          <w:rtl/>
        </w:rPr>
        <w:t>,</w:t>
      </w:r>
      <w:r w:rsidRPr="00204D2C">
        <w:rPr>
          <w:sz w:val="24"/>
          <w:rtl/>
        </w:rPr>
        <w:t xml:space="preserve"> שתוחלף</w:t>
      </w:r>
      <w:r w:rsidR="00705355" w:rsidRPr="002E673E">
        <w:rPr>
          <w:sz w:val="24"/>
          <w:rtl/>
        </w:rPr>
        <w:t xml:space="preserve"> בערבות</w:t>
      </w:r>
      <w:r w:rsidR="00705355" w:rsidRPr="00222031">
        <w:rPr>
          <w:sz w:val="24"/>
          <w:rtl/>
        </w:rPr>
        <w:t xml:space="preserve"> שבהסכם </w:t>
      </w:r>
      <w:r w:rsidRPr="00222031">
        <w:rPr>
          <w:sz w:val="24"/>
          <w:rtl/>
        </w:rPr>
        <w:t>אם אזכה במכרז</w:t>
      </w:r>
      <w:r w:rsidR="00BA2A7B">
        <w:rPr>
          <w:rFonts w:hint="cs"/>
          <w:sz w:val="24"/>
          <w:rtl/>
        </w:rPr>
        <w:t>;</w:t>
      </w:r>
    </w:p>
    <w:p w:rsidR="007B5C74" w:rsidRDefault="007B5C74" w:rsidP="007B5C74">
      <w:pPr>
        <w:pStyle w:val="a6"/>
        <w:spacing w:line="240" w:lineRule="auto"/>
        <w:ind w:left="1428" w:hanging="720"/>
        <w:rPr>
          <w:sz w:val="24"/>
          <w:rtl/>
        </w:rPr>
      </w:pPr>
      <w:r w:rsidRPr="006509D5">
        <w:rPr>
          <w:sz w:val="24"/>
          <w:rtl/>
        </w:rPr>
        <w:t>ג.</w:t>
      </w:r>
      <w:r w:rsidRPr="006509D5">
        <w:rPr>
          <w:sz w:val="24"/>
          <w:rtl/>
        </w:rPr>
        <w:tab/>
        <w:t>טופס "הזמנת הצעות למכרז" המתייחס למכרז זה, כשכל עמוד בו חתום בראשי תיבות על ידי מי שרשאי לחייב את המציע לעניין ההצעה;</w:t>
      </w:r>
    </w:p>
    <w:p w:rsidR="007B5C74" w:rsidRDefault="007B5C74" w:rsidP="007B5C74">
      <w:pPr>
        <w:pStyle w:val="a6"/>
        <w:spacing w:line="240" w:lineRule="auto"/>
        <w:ind w:left="1428" w:hanging="720"/>
        <w:rPr>
          <w:sz w:val="24"/>
          <w:rtl/>
        </w:rPr>
      </w:pPr>
      <w:r w:rsidRPr="006509D5">
        <w:rPr>
          <w:sz w:val="24"/>
          <w:rtl/>
        </w:rPr>
        <w:t>ד.</w:t>
      </w:r>
      <w:r w:rsidRPr="006509D5">
        <w:rPr>
          <w:sz w:val="24"/>
          <w:rtl/>
        </w:rPr>
        <w:tab/>
        <w:t>ההסכם המצורף למסמכי המכרז, כשכל עמוד בו חתום בראשי תיבות על ידי מי שרשאי לחייב את המציע לעניין ההצעה;</w:t>
      </w:r>
    </w:p>
    <w:p w:rsidR="007B5C74" w:rsidRDefault="007B5C74" w:rsidP="00CF2383">
      <w:pPr>
        <w:pStyle w:val="a6"/>
        <w:spacing w:line="240" w:lineRule="auto"/>
        <w:ind w:left="1428" w:hanging="720"/>
        <w:rPr>
          <w:sz w:val="24"/>
          <w:rtl/>
        </w:rPr>
      </w:pPr>
      <w:r w:rsidRPr="006509D5">
        <w:rPr>
          <w:sz w:val="24"/>
          <w:rtl/>
        </w:rPr>
        <w:t xml:space="preserve">ה. </w:t>
      </w:r>
      <w:r w:rsidRPr="006509D5">
        <w:rPr>
          <w:sz w:val="24"/>
          <w:rtl/>
        </w:rPr>
        <w:tab/>
        <w:t>העתקים צילומים של אישור רואה חשבון לפי חוק עסקאות גופים ציבוריים (אכיפת ניהול ח</w:t>
      </w:r>
      <w:r w:rsidR="00CF2383">
        <w:rPr>
          <w:sz w:val="24"/>
          <w:rtl/>
        </w:rPr>
        <w:t>שבונות ותשלום חובות מס), התשל"ו</w:t>
      </w:r>
      <w:r w:rsidRPr="006509D5">
        <w:rPr>
          <w:sz w:val="24"/>
          <w:rtl/>
        </w:rPr>
        <w:t>-1976 ושל תעודת עוסק מורשה</w:t>
      </w:r>
      <w:r w:rsidR="00CF2383">
        <w:rPr>
          <w:rFonts w:hint="cs"/>
          <w:sz w:val="24"/>
          <w:rtl/>
        </w:rPr>
        <w:t xml:space="preserve"> [למציע ישראלי], </w:t>
      </w:r>
      <w:r w:rsidR="00CF2383" w:rsidRPr="00CF2383">
        <w:rPr>
          <w:rFonts w:hint="cs"/>
          <w:b/>
          <w:bCs/>
          <w:rtl/>
        </w:rPr>
        <w:t>או</w:t>
      </w:r>
      <w:r w:rsidR="00CF2383">
        <w:rPr>
          <w:rFonts w:hint="cs"/>
          <w:rtl/>
        </w:rPr>
        <w:t xml:space="preserve"> אישור ניהול ספרים כדין באזור ו</w:t>
      </w:r>
      <w:r w:rsidR="00CF2383" w:rsidRPr="0044377C">
        <w:rPr>
          <w:rFonts w:hint="cs"/>
          <w:rtl/>
        </w:rPr>
        <w:t>אישור על פתיחת חברה בפקיד שומה אוטונומיה ירושלים</w:t>
      </w:r>
      <w:r w:rsidR="00CF2383">
        <w:rPr>
          <w:rFonts w:hint="cs"/>
          <w:rtl/>
        </w:rPr>
        <w:t xml:space="preserve"> (ככל שהמציע הינו חברה)</w:t>
      </w:r>
      <w:r w:rsidR="00CF2383">
        <w:rPr>
          <w:rFonts w:hint="cs"/>
          <w:sz w:val="24"/>
          <w:rtl/>
        </w:rPr>
        <w:t xml:space="preserve"> [למציע פלסטיני]</w:t>
      </w:r>
      <w:r w:rsidRPr="006509D5">
        <w:rPr>
          <w:sz w:val="24"/>
          <w:rtl/>
        </w:rPr>
        <w:t>;</w:t>
      </w:r>
    </w:p>
    <w:p w:rsidR="007B5C74" w:rsidRDefault="007B5C74" w:rsidP="00BA2A7B">
      <w:pPr>
        <w:pStyle w:val="a6"/>
        <w:numPr>
          <w:ilvl w:val="0"/>
          <w:numId w:val="3"/>
        </w:numPr>
        <w:tabs>
          <w:tab w:val="left" w:pos="720"/>
        </w:tabs>
        <w:spacing w:line="240" w:lineRule="auto"/>
        <w:ind w:left="1428"/>
        <w:rPr>
          <w:sz w:val="24"/>
          <w:rtl/>
        </w:rPr>
      </w:pPr>
      <w:r w:rsidRPr="006509D5">
        <w:rPr>
          <w:sz w:val="24"/>
          <w:rtl/>
        </w:rPr>
        <w:t>רשימה של שמות ומספרי תעודות הזהות</w:t>
      </w:r>
      <w:r>
        <w:rPr>
          <w:rFonts w:hint="cs"/>
          <w:sz w:val="24"/>
          <w:rtl/>
        </w:rPr>
        <w:t xml:space="preserve"> של עובדי הקבלן</w:t>
      </w:r>
      <w:r w:rsidRPr="006509D5">
        <w:rPr>
          <w:sz w:val="24"/>
          <w:rtl/>
        </w:rPr>
        <w:t>, לצורך קבלת אישור יחידת ביטחון שדה בצה"ל להתקשרות</w:t>
      </w:r>
      <w:r w:rsidR="00BA2A7B">
        <w:rPr>
          <w:rFonts w:hint="cs"/>
          <w:sz w:val="24"/>
          <w:rtl/>
        </w:rPr>
        <w:t>;</w:t>
      </w:r>
    </w:p>
    <w:p w:rsidR="007B5C74" w:rsidRDefault="007B5C74" w:rsidP="007B5C74">
      <w:pPr>
        <w:pStyle w:val="a6"/>
        <w:numPr>
          <w:ilvl w:val="0"/>
          <w:numId w:val="4"/>
        </w:numPr>
        <w:tabs>
          <w:tab w:val="left" w:pos="720"/>
        </w:tabs>
        <w:spacing w:line="240" w:lineRule="auto"/>
        <w:ind w:left="1428"/>
        <w:rPr>
          <w:sz w:val="24"/>
        </w:rPr>
      </w:pPr>
      <w:r>
        <w:rPr>
          <w:rFonts w:hint="cs"/>
          <w:sz w:val="24"/>
          <w:rtl/>
        </w:rPr>
        <w:t>כלל האישורים הנדרשים ב</w:t>
      </w:r>
      <w:r w:rsidR="00BA2A7B">
        <w:rPr>
          <w:rFonts w:hint="cs"/>
          <w:sz w:val="24"/>
          <w:rtl/>
        </w:rPr>
        <w:t>מסגרת תנאי הסף שנקבעו במכרז דנן;</w:t>
      </w:r>
    </w:p>
    <w:p w:rsidR="007B5C74" w:rsidRDefault="007B5C74" w:rsidP="007B5C74">
      <w:pPr>
        <w:pStyle w:val="a6"/>
        <w:numPr>
          <w:ilvl w:val="0"/>
          <w:numId w:val="4"/>
        </w:numPr>
        <w:tabs>
          <w:tab w:val="left" w:pos="720"/>
        </w:tabs>
        <w:spacing w:line="240" w:lineRule="auto"/>
        <w:ind w:left="1428"/>
        <w:rPr>
          <w:sz w:val="24"/>
        </w:rPr>
      </w:pPr>
      <w:r w:rsidRPr="006509D5">
        <w:rPr>
          <w:sz w:val="24"/>
          <w:rtl/>
        </w:rPr>
        <w:t>הצהרה בכתב של המציע בדבר היכולת שלו ובדבר מספר הכלים/אמצעים/פועלים העומדים לרשותו, ו/או חוזי התקשרות של המציע עם חברות ש</w:t>
      </w:r>
      <w:r w:rsidR="00BA2A7B">
        <w:rPr>
          <w:sz w:val="24"/>
          <w:rtl/>
        </w:rPr>
        <w:t>ונות המספקות לו את הכלים השונים</w:t>
      </w:r>
      <w:r w:rsidR="00BA2A7B">
        <w:rPr>
          <w:rFonts w:hint="cs"/>
          <w:sz w:val="24"/>
          <w:rtl/>
        </w:rPr>
        <w:t>;</w:t>
      </w:r>
    </w:p>
    <w:p w:rsidR="007B5C74" w:rsidRDefault="007B5C74" w:rsidP="007B5C74">
      <w:pPr>
        <w:pStyle w:val="a6"/>
        <w:numPr>
          <w:ilvl w:val="0"/>
          <w:numId w:val="4"/>
        </w:numPr>
        <w:tabs>
          <w:tab w:val="left" w:pos="720"/>
        </w:tabs>
        <w:spacing w:line="240" w:lineRule="auto"/>
        <w:ind w:left="1428"/>
        <w:rPr>
          <w:sz w:val="24"/>
          <w:rtl/>
        </w:rPr>
      </w:pPr>
      <w:r w:rsidRPr="006509D5">
        <w:rPr>
          <w:rFonts w:hint="cs"/>
          <w:sz w:val="24"/>
          <w:rtl/>
        </w:rPr>
        <w:t>המלצות על ביצוע עבודות דומות לשביעות רצון הלקוח.</w:t>
      </w:r>
    </w:p>
    <w:p w:rsidR="007B5C74" w:rsidRPr="006509D5" w:rsidRDefault="007B5C74" w:rsidP="007B5C74">
      <w:pPr>
        <w:pStyle w:val="a6"/>
        <w:spacing w:line="240" w:lineRule="auto"/>
        <w:ind w:left="720" w:hanging="720"/>
        <w:jc w:val="left"/>
        <w:rPr>
          <w:sz w:val="24"/>
          <w:rtl/>
        </w:rPr>
      </w:pPr>
    </w:p>
    <w:p w:rsidR="007B5C74" w:rsidRPr="006509D5" w:rsidRDefault="007B5C74" w:rsidP="007B5C74">
      <w:pPr>
        <w:pStyle w:val="a6"/>
        <w:spacing w:line="240" w:lineRule="auto"/>
        <w:ind w:left="720" w:hanging="720"/>
        <w:jc w:val="left"/>
        <w:rPr>
          <w:sz w:val="24"/>
          <w:rtl/>
        </w:rPr>
      </w:pPr>
      <w:r w:rsidRPr="006509D5">
        <w:rPr>
          <w:sz w:val="24"/>
          <w:rtl/>
        </w:rPr>
        <w:t>5. אנו מצהירים:</w:t>
      </w:r>
    </w:p>
    <w:p w:rsidR="007B5C74" w:rsidRPr="006509D5" w:rsidRDefault="007B5C74" w:rsidP="00CF2383">
      <w:pPr>
        <w:pStyle w:val="a6"/>
        <w:spacing w:line="240" w:lineRule="auto"/>
        <w:ind w:left="720" w:hanging="720"/>
        <w:rPr>
          <w:sz w:val="24"/>
          <w:rtl/>
        </w:rPr>
      </w:pPr>
    </w:p>
    <w:p w:rsidR="007B5C74" w:rsidRDefault="007B5C74" w:rsidP="00CF2383">
      <w:pPr>
        <w:pStyle w:val="a6"/>
        <w:spacing w:line="240" w:lineRule="auto"/>
        <w:ind w:left="1440" w:hanging="720"/>
        <w:rPr>
          <w:sz w:val="24"/>
          <w:rtl/>
        </w:rPr>
      </w:pPr>
      <w:r w:rsidRPr="006509D5">
        <w:rPr>
          <w:sz w:val="24"/>
          <w:rtl/>
        </w:rPr>
        <w:t>א.</w:t>
      </w:r>
      <w:r w:rsidRPr="006509D5">
        <w:rPr>
          <w:sz w:val="24"/>
          <w:rtl/>
        </w:rPr>
        <w:tab/>
        <w:t>כי הננו מוסמכים על פי כל דין ליתן את השירותים נשוא המכרז;</w:t>
      </w:r>
    </w:p>
    <w:p w:rsidR="007B5C74" w:rsidRDefault="007B5C74" w:rsidP="00CF2383">
      <w:pPr>
        <w:pStyle w:val="a6"/>
        <w:spacing w:line="240" w:lineRule="auto"/>
        <w:ind w:left="1440" w:hanging="720"/>
        <w:rPr>
          <w:sz w:val="24"/>
          <w:rtl/>
        </w:rPr>
      </w:pPr>
      <w:r w:rsidRPr="006509D5">
        <w:rPr>
          <w:sz w:val="24"/>
          <w:rtl/>
        </w:rPr>
        <w:t>ב.</w:t>
      </w:r>
      <w:r w:rsidRPr="006509D5">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rsidR="007B5C74" w:rsidRDefault="007B5C74" w:rsidP="00CF2383">
      <w:pPr>
        <w:pStyle w:val="a6"/>
        <w:spacing w:line="240" w:lineRule="auto"/>
        <w:ind w:left="1440" w:hanging="720"/>
        <w:rPr>
          <w:sz w:val="24"/>
          <w:rtl/>
        </w:rPr>
      </w:pPr>
      <w:r w:rsidRPr="006509D5">
        <w:rPr>
          <w:sz w:val="24"/>
          <w:rtl/>
        </w:rPr>
        <w:t>ג.</w:t>
      </w:r>
      <w:r w:rsidRPr="006509D5">
        <w:rPr>
          <w:sz w:val="24"/>
          <w:rtl/>
        </w:rPr>
        <w:tab/>
        <w:t>כי אנו עומדים בכל דרישות הסף של המכרז, וצרפנו להצעתנו זו</w:t>
      </w:r>
      <w:r w:rsidR="00BA2A7B">
        <w:rPr>
          <w:sz w:val="24"/>
          <w:rtl/>
        </w:rPr>
        <w:t xml:space="preserve"> את כל המסמכים הנדרשים בקשר לכך</w:t>
      </w:r>
      <w:r w:rsidR="00BA2A7B">
        <w:rPr>
          <w:rFonts w:hint="cs"/>
          <w:sz w:val="24"/>
          <w:rtl/>
        </w:rPr>
        <w:t>;</w:t>
      </w:r>
    </w:p>
    <w:p w:rsidR="007B5C74" w:rsidRDefault="007B5C74" w:rsidP="000565C5">
      <w:pPr>
        <w:pStyle w:val="a6"/>
        <w:numPr>
          <w:ilvl w:val="0"/>
          <w:numId w:val="8"/>
        </w:numPr>
        <w:spacing w:line="240" w:lineRule="auto"/>
        <w:ind w:left="1080"/>
        <w:rPr>
          <w:sz w:val="24"/>
        </w:rPr>
      </w:pPr>
      <w:r>
        <w:rPr>
          <w:rFonts w:hint="cs"/>
          <w:sz w:val="24"/>
          <w:rtl/>
        </w:rPr>
        <w:t xml:space="preserve">      </w:t>
      </w:r>
      <w:r w:rsidRPr="006509D5">
        <w:rPr>
          <w:sz w:val="24"/>
          <w:rtl/>
        </w:rPr>
        <w:t>אנו מסכימים כי אי-עמידה בהצהרותי</w:t>
      </w:r>
      <w:r w:rsidR="00BA2A7B">
        <w:rPr>
          <w:sz w:val="24"/>
          <w:rtl/>
        </w:rPr>
        <w:t>נו דלעיל תיחשב כחזרתנו מן ההצעה</w:t>
      </w:r>
      <w:r w:rsidR="00BA2A7B">
        <w:rPr>
          <w:rFonts w:hint="cs"/>
          <w:sz w:val="24"/>
          <w:rtl/>
        </w:rPr>
        <w:t>;</w:t>
      </w:r>
    </w:p>
    <w:p w:rsidR="007B5C74" w:rsidRDefault="007B5C74" w:rsidP="000565C5">
      <w:pPr>
        <w:pStyle w:val="a6"/>
        <w:numPr>
          <w:ilvl w:val="0"/>
          <w:numId w:val="8"/>
        </w:numPr>
        <w:spacing w:line="240" w:lineRule="auto"/>
        <w:ind w:left="1080"/>
        <w:rPr>
          <w:sz w:val="24"/>
          <w:rtl/>
        </w:rPr>
      </w:pPr>
      <w:r>
        <w:rPr>
          <w:rFonts w:hint="cs"/>
          <w:sz w:val="24"/>
          <w:rtl/>
        </w:rPr>
        <w:t xml:space="preserve">      אנו מודעים כי הערבות הבנקאית תהא ניתנת לחילוט בהתאם להוראות שבמסמכי המכרז.</w:t>
      </w:r>
    </w:p>
    <w:p w:rsidR="007B5C74" w:rsidRPr="006509D5" w:rsidRDefault="007B5C74" w:rsidP="007B5C74">
      <w:pPr>
        <w:pStyle w:val="a6"/>
        <w:spacing w:line="240" w:lineRule="auto"/>
        <w:jc w:val="left"/>
        <w:rPr>
          <w:sz w:val="24"/>
          <w:rtl/>
        </w:rPr>
      </w:pPr>
    </w:p>
    <w:p w:rsidR="007B5C74" w:rsidRPr="006509D5" w:rsidRDefault="007B5C74" w:rsidP="007B5C74">
      <w:pPr>
        <w:pStyle w:val="a6"/>
        <w:spacing w:line="240" w:lineRule="auto"/>
        <w:ind w:left="283" w:hanging="283"/>
        <w:rPr>
          <w:sz w:val="24"/>
          <w:rtl/>
        </w:rPr>
      </w:pPr>
      <w:r w:rsidRPr="006509D5">
        <w:rPr>
          <w:sz w:val="24"/>
          <w:rtl/>
        </w:rPr>
        <w:t xml:space="preserve">6. הצעתנו הינה לפי המחירים המפורטים בנספח </w:t>
      </w:r>
      <w:r>
        <w:rPr>
          <w:rFonts w:hint="cs"/>
          <w:sz w:val="24"/>
          <w:rtl/>
        </w:rPr>
        <w:t xml:space="preserve">התעריף </w:t>
      </w:r>
      <w:r w:rsidRPr="006509D5">
        <w:rPr>
          <w:sz w:val="24"/>
          <w:rtl/>
        </w:rPr>
        <w:t xml:space="preserve">המצורף להצעתנו זו, אשר יהווה את התעריף של ההסכם </w:t>
      </w:r>
      <w:r w:rsidRPr="006509D5">
        <w:rPr>
          <w:rFonts w:hint="cs"/>
          <w:sz w:val="24"/>
          <w:rtl/>
        </w:rPr>
        <w:t xml:space="preserve">אם </w:t>
      </w:r>
      <w:r w:rsidRPr="006509D5">
        <w:rPr>
          <w:sz w:val="24"/>
          <w:rtl/>
        </w:rPr>
        <w:t>הצעתנו תתקבל על ידכם. המחירים נקובים בשקלים חדשים</w:t>
      </w:r>
      <w:r>
        <w:rPr>
          <w:rFonts w:hint="cs"/>
          <w:sz w:val="24"/>
          <w:rtl/>
        </w:rPr>
        <w:t xml:space="preserve"> ונגזרים מאחוז ההנחה שניתנה על ידינו</w:t>
      </w:r>
      <w:r w:rsidRPr="006509D5">
        <w:rPr>
          <w:sz w:val="24"/>
          <w:rtl/>
        </w:rPr>
        <w:t xml:space="preserve">, </w:t>
      </w:r>
      <w:r>
        <w:rPr>
          <w:rFonts w:hint="cs"/>
          <w:sz w:val="24"/>
          <w:rtl/>
        </w:rPr>
        <w:t xml:space="preserve">והם </w:t>
      </w:r>
      <w:r w:rsidRPr="006509D5">
        <w:rPr>
          <w:sz w:val="24"/>
          <w:rtl/>
        </w:rPr>
        <w:t>כוללים כל מס, אגרה, היטל וכל רכיב תשלום מכל מין וסוג שהם, אך אינם כוללים מס ערך מוסף.</w:t>
      </w:r>
      <w:r w:rsidR="00BC6364">
        <w:rPr>
          <w:rFonts w:hint="cs"/>
          <w:sz w:val="24"/>
          <w:rtl/>
        </w:rPr>
        <w:t xml:space="preserve"> ידוע לנו כי מועדי התשלום בגין ביצוע העבודות יהיו בשיעורים ובמועדים הקבועים בהסכם, ובכפוף לעמידתנו בהתחייבויותינו בהסכם.</w:t>
      </w:r>
    </w:p>
    <w:p w:rsidR="007B5C74" w:rsidRPr="006509D5" w:rsidRDefault="007B5C74" w:rsidP="007B5C74">
      <w:pPr>
        <w:pStyle w:val="a6"/>
        <w:spacing w:line="240" w:lineRule="auto"/>
        <w:rPr>
          <w:sz w:val="24"/>
          <w:rtl/>
        </w:rPr>
      </w:pPr>
    </w:p>
    <w:p w:rsidR="007B5C74" w:rsidRPr="006509D5" w:rsidRDefault="007B5C74" w:rsidP="007B5C74">
      <w:pPr>
        <w:pStyle w:val="a6"/>
        <w:numPr>
          <w:ilvl w:val="0"/>
          <w:numId w:val="5"/>
        </w:numPr>
        <w:spacing w:line="240" w:lineRule="auto"/>
        <w:rPr>
          <w:sz w:val="24"/>
          <w:rtl/>
        </w:rPr>
      </w:pPr>
      <w:r w:rsidRPr="006509D5">
        <w:rPr>
          <w:sz w:val="24"/>
          <w:rtl/>
        </w:rPr>
        <w:lastRenderedPageBreak/>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Pr="006509D5">
        <w:rPr>
          <w:rFonts w:hint="cs"/>
          <w:sz w:val="24"/>
          <w:rtl/>
        </w:rPr>
        <w:t xml:space="preserve">אם </w:t>
      </w:r>
      <w:r w:rsidRPr="006509D5">
        <w:rPr>
          <w:sz w:val="24"/>
          <w:rtl/>
        </w:rPr>
        <w:t>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7B5C74" w:rsidRPr="006509D5" w:rsidRDefault="007B5C74" w:rsidP="007B5C74">
      <w:pPr>
        <w:pStyle w:val="a6"/>
        <w:spacing w:line="240" w:lineRule="auto"/>
        <w:ind w:left="-283"/>
        <w:rPr>
          <w:sz w:val="24"/>
          <w:rtl/>
        </w:rPr>
      </w:pPr>
    </w:p>
    <w:p w:rsidR="00BA2A7B" w:rsidRPr="002139A9" w:rsidRDefault="00BE1104" w:rsidP="00BA2A7B">
      <w:pPr>
        <w:pStyle w:val="a6"/>
        <w:numPr>
          <w:ilvl w:val="0"/>
          <w:numId w:val="5"/>
        </w:numPr>
        <w:spacing w:line="240" w:lineRule="auto"/>
        <w:rPr>
          <w:rtl/>
        </w:rPr>
      </w:pPr>
      <w:r w:rsidRPr="00BE1104">
        <w:rPr>
          <w:rFonts w:hint="cs"/>
          <w:rtl/>
        </w:rPr>
        <w:t>אנו</w:t>
      </w:r>
      <w:r w:rsidRPr="00BE1104">
        <w:rPr>
          <w:rtl/>
        </w:rPr>
        <w:t xml:space="preserve">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 </w:t>
      </w:r>
    </w:p>
    <w:p w:rsidR="00BA2A7B" w:rsidRDefault="00BA2A7B" w:rsidP="00BA2A7B">
      <w:pPr>
        <w:pStyle w:val="ac"/>
        <w:rPr>
          <w:rtl/>
        </w:rPr>
      </w:pPr>
    </w:p>
    <w:p w:rsidR="007B5C74" w:rsidRPr="008773D1" w:rsidRDefault="007B5C74" w:rsidP="007B5C74">
      <w:pPr>
        <w:pStyle w:val="a6"/>
        <w:numPr>
          <w:ilvl w:val="0"/>
          <w:numId w:val="5"/>
        </w:numPr>
        <w:spacing w:line="240" w:lineRule="auto"/>
        <w:rPr>
          <w:sz w:val="24"/>
          <w:rtl/>
        </w:rPr>
      </w:pPr>
      <w:r w:rsidRPr="006509D5">
        <w:rPr>
          <w:sz w:val="24"/>
          <w:rtl/>
        </w:rPr>
        <w:t>לשון רבים במסמך זה - כולל יחיד</w:t>
      </w:r>
      <w:r w:rsidRPr="006509D5">
        <w:rPr>
          <w:rFonts w:hint="cs"/>
          <w:sz w:val="24"/>
          <w:rtl/>
        </w:rPr>
        <w:t xml:space="preserve"> במשמע</w:t>
      </w:r>
      <w:r w:rsidRPr="006509D5">
        <w:rPr>
          <w:sz w:val="24"/>
          <w:rtl/>
        </w:rPr>
        <w:t>.</w:t>
      </w:r>
      <w:r w:rsidRPr="006509D5">
        <w:rPr>
          <w:rFonts w:hint="cs"/>
          <w:sz w:val="24"/>
          <w:rtl/>
        </w:rPr>
        <w:t xml:space="preserve"> לשון זכר </w:t>
      </w:r>
      <w:r w:rsidRPr="006509D5">
        <w:rPr>
          <w:sz w:val="24"/>
          <w:rtl/>
        </w:rPr>
        <w:t>–</w:t>
      </w:r>
      <w:r w:rsidRPr="006509D5">
        <w:rPr>
          <w:rFonts w:hint="cs"/>
          <w:sz w:val="24"/>
          <w:rtl/>
        </w:rPr>
        <w:t xml:space="preserve"> כולל נקבה במשמע. </w:t>
      </w:r>
    </w:p>
    <w:p w:rsidR="007B5C74" w:rsidRPr="006509D5" w:rsidRDefault="007B5C74" w:rsidP="007B5C74">
      <w:pPr>
        <w:pStyle w:val="a6"/>
        <w:spacing w:line="240" w:lineRule="auto"/>
        <w:jc w:val="left"/>
        <w:rPr>
          <w:sz w:val="24"/>
          <w:rtl/>
        </w:rPr>
      </w:pPr>
    </w:p>
    <w:p w:rsidR="007B5C74" w:rsidRDefault="007B5C74" w:rsidP="00705355">
      <w:pPr>
        <w:pStyle w:val="a6"/>
        <w:numPr>
          <w:ilvl w:val="0"/>
          <w:numId w:val="5"/>
        </w:numPr>
        <w:tabs>
          <w:tab w:val="left" w:pos="0"/>
        </w:tabs>
        <w:spacing w:line="240" w:lineRule="auto"/>
        <w:jc w:val="left"/>
        <w:rPr>
          <w:sz w:val="24"/>
          <w:rtl/>
        </w:rPr>
      </w:pPr>
      <w:r w:rsidRPr="006509D5">
        <w:rPr>
          <w:sz w:val="24"/>
          <w:rtl/>
        </w:rPr>
        <w:t xml:space="preserve">הצעתנו זו הינה בלתי-חוזרת, ולא תהא ניתנת לביטול, שינוי או תיקון לתקופה של </w:t>
      </w:r>
      <w:r w:rsidRPr="006509D5">
        <w:rPr>
          <w:rFonts w:hint="cs"/>
          <w:sz w:val="24"/>
          <w:rtl/>
        </w:rPr>
        <w:t>6</w:t>
      </w:r>
      <w:r w:rsidRPr="006509D5">
        <w:rPr>
          <w:sz w:val="24"/>
          <w:rtl/>
        </w:rPr>
        <w:t>0 יום מן המועד האחרון להגשת הצעות למכרז שבנדון.</w:t>
      </w:r>
    </w:p>
    <w:p w:rsidR="00705355" w:rsidRDefault="00705355" w:rsidP="00705355">
      <w:pPr>
        <w:pStyle w:val="ac"/>
        <w:rPr>
          <w:rtl/>
        </w:rPr>
      </w:pPr>
    </w:p>
    <w:p w:rsidR="00705355" w:rsidRDefault="00705355" w:rsidP="00705355">
      <w:pPr>
        <w:pStyle w:val="a6"/>
        <w:numPr>
          <w:ilvl w:val="0"/>
          <w:numId w:val="5"/>
        </w:numPr>
        <w:tabs>
          <w:tab w:val="left" w:pos="0"/>
        </w:tabs>
        <w:spacing w:line="240" w:lineRule="auto"/>
        <w:jc w:val="left"/>
        <w:rPr>
          <w:sz w:val="24"/>
        </w:rPr>
      </w:pPr>
      <w:r>
        <w:rPr>
          <w:rFonts w:hint="cs"/>
          <w:sz w:val="24"/>
          <w:rtl/>
        </w:rPr>
        <w:t>להלן הצעתנו למתן השירותים המפורטים במכרז:</w:t>
      </w:r>
    </w:p>
    <w:p w:rsidR="00705355" w:rsidRDefault="00705355" w:rsidP="00705355">
      <w:pPr>
        <w:pStyle w:val="ac"/>
        <w:rPr>
          <w:rtl/>
        </w:rPr>
      </w:pPr>
    </w:p>
    <w:p w:rsidR="00705355" w:rsidRDefault="00705355" w:rsidP="00705355">
      <w:pPr>
        <w:pStyle w:val="a6"/>
        <w:tabs>
          <w:tab w:val="left" w:pos="0"/>
        </w:tabs>
        <w:spacing w:line="240" w:lineRule="auto"/>
        <w:ind w:left="283"/>
        <w:jc w:val="left"/>
        <w:rPr>
          <w:sz w:val="24"/>
        </w:rPr>
      </w:pPr>
    </w:p>
    <w:p w:rsidR="00705355" w:rsidRDefault="00705355" w:rsidP="00705355">
      <w:pPr>
        <w:pStyle w:val="ac"/>
        <w:rPr>
          <w:rtl/>
        </w:rPr>
      </w:pPr>
    </w:p>
    <w:p w:rsidR="007B5C74" w:rsidRPr="006509D5" w:rsidRDefault="007B5C74" w:rsidP="00BA1105">
      <w:pPr>
        <w:pStyle w:val="a6"/>
        <w:spacing w:line="240" w:lineRule="auto"/>
        <w:jc w:val="left"/>
        <w:rPr>
          <w:sz w:val="24"/>
          <w:rtl/>
        </w:rPr>
      </w:pPr>
    </w:p>
    <w:p w:rsidR="007B5C74" w:rsidRPr="006509D5" w:rsidRDefault="007B5C74" w:rsidP="007B5C74">
      <w:pPr>
        <w:pStyle w:val="a6"/>
        <w:spacing w:line="240" w:lineRule="auto"/>
        <w:ind w:left="720" w:hanging="720"/>
        <w:jc w:val="left"/>
        <w:rPr>
          <w:sz w:val="24"/>
          <w:rtl/>
        </w:rPr>
      </w:pPr>
    </w:p>
    <w:p w:rsidR="007B5C74" w:rsidRPr="006509D5" w:rsidRDefault="007B5C74" w:rsidP="007B5C74">
      <w:pPr>
        <w:pStyle w:val="a6"/>
        <w:spacing w:line="240" w:lineRule="auto"/>
        <w:ind w:left="720" w:hanging="720"/>
        <w:jc w:val="left"/>
        <w:rPr>
          <w:sz w:val="24"/>
          <w:rtl/>
        </w:rPr>
      </w:pPr>
    </w:p>
    <w:p w:rsidR="007B5C74" w:rsidRPr="006509D5" w:rsidRDefault="007B5C74" w:rsidP="007B5C74">
      <w:pPr>
        <w:pStyle w:val="a6"/>
        <w:spacing w:line="240" w:lineRule="auto"/>
        <w:ind w:left="720" w:hanging="720"/>
        <w:jc w:val="center"/>
        <w:rPr>
          <w:sz w:val="24"/>
          <w:rtl/>
        </w:rPr>
      </w:pPr>
      <w:r w:rsidRPr="006509D5">
        <w:rPr>
          <w:sz w:val="24"/>
          <w:rtl/>
        </w:rPr>
        <w:t xml:space="preserve">                                                                               בכבוד רב,</w:t>
      </w:r>
    </w:p>
    <w:p w:rsidR="007B5C74" w:rsidRPr="006509D5" w:rsidRDefault="007B5C74" w:rsidP="007B5C74">
      <w:pPr>
        <w:pStyle w:val="a6"/>
        <w:spacing w:line="240" w:lineRule="auto"/>
        <w:ind w:left="720" w:hanging="720"/>
        <w:jc w:val="center"/>
        <w:rPr>
          <w:sz w:val="24"/>
          <w:rtl/>
        </w:rPr>
      </w:pPr>
    </w:p>
    <w:p w:rsidR="007B5C74" w:rsidRPr="006509D5" w:rsidRDefault="007B5C74" w:rsidP="007B5C74">
      <w:pPr>
        <w:pStyle w:val="a6"/>
        <w:spacing w:line="240" w:lineRule="auto"/>
        <w:ind w:left="720" w:hanging="720"/>
        <w:jc w:val="center"/>
        <w:rPr>
          <w:sz w:val="24"/>
          <w:rtl/>
        </w:rPr>
      </w:pPr>
    </w:p>
    <w:p w:rsidR="007B5C74" w:rsidRPr="006509D5" w:rsidRDefault="007B5C74" w:rsidP="007B5C74">
      <w:pPr>
        <w:pStyle w:val="a6"/>
        <w:spacing w:line="240" w:lineRule="auto"/>
        <w:ind w:left="720" w:hanging="720"/>
        <w:jc w:val="center"/>
        <w:rPr>
          <w:sz w:val="24"/>
          <w:rtl/>
        </w:rPr>
      </w:pPr>
      <w:r w:rsidRPr="006509D5">
        <w:rPr>
          <w:sz w:val="24"/>
          <w:rtl/>
        </w:rPr>
        <w:t xml:space="preserve">                                                                                             ______________</w:t>
      </w:r>
    </w:p>
    <w:p w:rsidR="007B5C74" w:rsidRPr="006509D5" w:rsidRDefault="007B5C74" w:rsidP="007B5C74">
      <w:pPr>
        <w:pStyle w:val="a6"/>
        <w:spacing w:line="240" w:lineRule="auto"/>
        <w:ind w:left="720" w:hanging="720"/>
        <w:jc w:val="center"/>
        <w:rPr>
          <w:sz w:val="24"/>
          <w:rtl/>
        </w:rPr>
      </w:pPr>
      <w:r w:rsidRPr="006509D5">
        <w:rPr>
          <w:sz w:val="24"/>
          <w:rtl/>
        </w:rPr>
        <w:t xml:space="preserve">                                                                                           ה מ צ י ע</w:t>
      </w:r>
    </w:p>
    <w:p w:rsidR="007B5C74" w:rsidRPr="006509D5" w:rsidRDefault="007B5C74" w:rsidP="007B5C74">
      <w:pPr>
        <w:pStyle w:val="a6"/>
        <w:spacing w:line="240" w:lineRule="auto"/>
        <w:ind w:left="720" w:hanging="720"/>
        <w:jc w:val="left"/>
        <w:rPr>
          <w:sz w:val="24"/>
          <w:rtl/>
        </w:rPr>
      </w:pPr>
    </w:p>
    <w:p w:rsidR="007B5C74" w:rsidRPr="006509D5" w:rsidRDefault="007B5C74" w:rsidP="007B5C74">
      <w:pPr>
        <w:pStyle w:val="a6"/>
        <w:spacing w:line="240" w:lineRule="auto"/>
        <w:ind w:left="720" w:hanging="720"/>
        <w:jc w:val="left"/>
        <w:rPr>
          <w:sz w:val="24"/>
          <w:rtl/>
        </w:rPr>
      </w:pPr>
    </w:p>
    <w:p w:rsidR="007B5C74" w:rsidRPr="006509D5" w:rsidRDefault="007B5C74" w:rsidP="007B5C74">
      <w:pPr>
        <w:pStyle w:val="a6"/>
        <w:spacing w:line="240" w:lineRule="auto"/>
        <w:ind w:left="720" w:hanging="720"/>
        <w:jc w:val="left"/>
        <w:rPr>
          <w:sz w:val="24"/>
          <w:rtl/>
        </w:rPr>
      </w:pPr>
    </w:p>
    <w:p w:rsidR="007B5C74" w:rsidRPr="006509D5" w:rsidRDefault="007B5C74" w:rsidP="007B5C74">
      <w:pPr>
        <w:pStyle w:val="a6"/>
        <w:spacing w:line="240" w:lineRule="auto"/>
        <w:ind w:left="720" w:hanging="720"/>
        <w:jc w:val="left"/>
        <w:rPr>
          <w:sz w:val="24"/>
          <w:rtl/>
        </w:rPr>
      </w:pPr>
    </w:p>
    <w:p w:rsidR="007B5C74" w:rsidRPr="00807CBE" w:rsidRDefault="007B5C74" w:rsidP="007B5C74">
      <w:pPr>
        <w:pStyle w:val="a6"/>
        <w:spacing w:line="240" w:lineRule="auto"/>
        <w:jc w:val="left"/>
        <w:rPr>
          <w:b/>
          <w:bCs/>
          <w:sz w:val="24"/>
          <w:rtl/>
        </w:rPr>
      </w:pPr>
      <w:r w:rsidRPr="006E5AB3">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7B5C74" w:rsidRPr="00807CBE" w:rsidRDefault="007B5C74" w:rsidP="007B5C74">
      <w:pPr>
        <w:pStyle w:val="a6"/>
        <w:spacing w:line="240" w:lineRule="auto"/>
        <w:ind w:left="720" w:hanging="720"/>
        <w:jc w:val="left"/>
        <w:rPr>
          <w:b/>
          <w:bCs/>
          <w:sz w:val="24"/>
          <w:rtl/>
        </w:rPr>
      </w:pPr>
    </w:p>
    <w:p w:rsidR="007B5C74" w:rsidRPr="006509D5" w:rsidRDefault="007B5C74" w:rsidP="007B5C74">
      <w:pPr>
        <w:pStyle w:val="a6"/>
        <w:spacing w:line="240" w:lineRule="auto"/>
        <w:ind w:left="720" w:hanging="720"/>
        <w:jc w:val="left"/>
        <w:rPr>
          <w:sz w:val="24"/>
          <w:rtl/>
        </w:rPr>
      </w:pPr>
    </w:p>
    <w:p w:rsidR="007B5C74" w:rsidRPr="006509D5" w:rsidRDefault="007B5C74" w:rsidP="007B5C74">
      <w:pPr>
        <w:pStyle w:val="a6"/>
        <w:spacing w:line="240" w:lineRule="auto"/>
        <w:ind w:left="720" w:hanging="720"/>
        <w:jc w:val="center"/>
        <w:rPr>
          <w:sz w:val="24"/>
          <w:rtl/>
        </w:rPr>
      </w:pPr>
      <w:r w:rsidRPr="006509D5">
        <w:rPr>
          <w:sz w:val="24"/>
          <w:rtl/>
        </w:rPr>
        <w:t xml:space="preserve">                                                                                           _____________           </w:t>
      </w:r>
    </w:p>
    <w:p w:rsidR="007B5C74" w:rsidRPr="006509D5" w:rsidRDefault="007B5C74" w:rsidP="007B5C74">
      <w:pPr>
        <w:pStyle w:val="a6"/>
        <w:spacing w:line="240" w:lineRule="auto"/>
        <w:rPr>
          <w:sz w:val="24"/>
          <w:rtl/>
        </w:rPr>
      </w:pPr>
      <w:r w:rsidRPr="006509D5">
        <w:rPr>
          <w:sz w:val="24"/>
          <w:rtl/>
        </w:rPr>
        <w:t xml:space="preserve">                                                                                           </w:t>
      </w:r>
      <w:r w:rsidRPr="006509D5">
        <w:rPr>
          <w:rFonts w:hint="cs"/>
          <w:sz w:val="24"/>
          <w:rtl/>
        </w:rPr>
        <w:t xml:space="preserve">                                 </w:t>
      </w:r>
      <w:r w:rsidRPr="006509D5">
        <w:rPr>
          <w:sz w:val="24"/>
          <w:rtl/>
        </w:rPr>
        <w:t xml:space="preserve">עורך  -  דין                      </w:t>
      </w:r>
    </w:p>
    <w:p w:rsidR="007B5C74" w:rsidRPr="006509D5" w:rsidRDefault="007B5C74" w:rsidP="007B5C74">
      <w:pPr>
        <w:pStyle w:val="a6"/>
        <w:spacing w:line="240" w:lineRule="auto"/>
        <w:rPr>
          <w:sz w:val="24"/>
          <w:rtl/>
        </w:rPr>
      </w:pPr>
    </w:p>
    <w:p w:rsidR="007B5C74" w:rsidRPr="006509D5" w:rsidRDefault="007B5C74" w:rsidP="007B5C74">
      <w:pPr>
        <w:pStyle w:val="a6"/>
        <w:spacing w:line="240" w:lineRule="auto"/>
        <w:ind w:left="357" w:right="360"/>
        <w:jc w:val="left"/>
        <w:outlineLvl w:val="0"/>
        <w:rPr>
          <w:rtl/>
        </w:rPr>
      </w:pPr>
      <w:r w:rsidRPr="006509D5">
        <w:t xml:space="preserve"> </w:t>
      </w:r>
    </w:p>
    <w:p w:rsidR="007B5C74" w:rsidRPr="006509D5" w:rsidRDefault="007B5C74" w:rsidP="007B5C74">
      <w:pPr>
        <w:pStyle w:val="a8"/>
        <w:rPr>
          <w:rtl/>
        </w:rPr>
      </w:pPr>
    </w:p>
    <w:p w:rsidR="007B5C74" w:rsidRPr="006509D5" w:rsidRDefault="007B5C74" w:rsidP="007B5C74">
      <w:pPr>
        <w:pStyle w:val="a8"/>
        <w:rPr>
          <w:rtl/>
        </w:rPr>
      </w:pPr>
    </w:p>
    <w:p w:rsidR="007B5C74" w:rsidRPr="006509D5" w:rsidRDefault="007B5C74" w:rsidP="007B5C74">
      <w:pPr>
        <w:pStyle w:val="a8"/>
        <w:rPr>
          <w:rtl/>
        </w:rPr>
      </w:pPr>
    </w:p>
    <w:p w:rsidR="007B5C74" w:rsidRPr="006509D5" w:rsidRDefault="007B5C74" w:rsidP="007B5C74">
      <w:pPr>
        <w:pStyle w:val="a8"/>
        <w:rPr>
          <w:rtl/>
        </w:rPr>
      </w:pPr>
    </w:p>
    <w:p w:rsidR="007B5C74" w:rsidRPr="006509D5" w:rsidRDefault="007B5C74" w:rsidP="007B5C74">
      <w:pPr>
        <w:pStyle w:val="a8"/>
        <w:rPr>
          <w:rtl/>
        </w:rPr>
      </w:pPr>
    </w:p>
    <w:p w:rsidR="007B5C74" w:rsidRPr="006509D5" w:rsidRDefault="007B5C74" w:rsidP="007B5C74">
      <w:pPr>
        <w:pStyle w:val="a8"/>
        <w:rPr>
          <w:rtl/>
        </w:rPr>
      </w:pPr>
    </w:p>
    <w:p w:rsidR="007B5C74" w:rsidRPr="006509D5" w:rsidRDefault="007B5C74" w:rsidP="007B5C74">
      <w:pPr>
        <w:pStyle w:val="a8"/>
        <w:rPr>
          <w:rtl/>
        </w:rPr>
      </w:pPr>
    </w:p>
    <w:p w:rsidR="007B5C74" w:rsidRPr="006509D5" w:rsidRDefault="007B5C74" w:rsidP="007B5C74">
      <w:pPr>
        <w:pStyle w:val="a8"/>
        <w:rPr>
          <w:rtl/>
        </w:rPr>
      </w:pPr>
    </w:p>
    <w:p w:rsidR="007B5C74" w:rsidRDefault="007B5C74" w:rsidP="007B5C74">
      <w:pPr>
        <w:pStyle w:val="a8"/>
        <w:rPr>
          <w:rtl/>
        </w:rPr>
      </w:pPr>
    </w:p>
    <w:p w:rsidR="0078788D" w:rsidRDefault="0078788D" w:rsidP="007B5C74">
      <w:pPr>
        <w:pStyle w:val="a8"/>
        <w:rPr>
          <w:rtl/>
        </w:rPr>
      </w:pPr>
    </w:p>
    <w:p w:rsidR="0078788D" w:rsidRDefault="0078788D" w:rsidP="007B5C74">
      <w:pPr>
        <w:pStyle w:val="a8"/>
        <w:rPr>
          <w:rtl/>
        </w:rPr>
      </w:pPr>
    </w:p>
    <w:p w:rsidR="0078788D" w:rsidRDefault="0078788D" w:rsidP="007B5C74">
      <w:pPr>
        <w:pStyle w:val="a8"/>
        <w:rPr>
          <w:rtl/>
        </w:rPr>
      </w:pPr>
    </w:p>
    <w:p w:rsidR="0078788D" w:rsidRDefault="0078788D" w:rsidP="007B5C74">
      <w:pPr>
        <w:pStyle w:val="a8"/>
        <w:rPr>
          <w:rtl/>
        </w:rPr>
      </w:pPr>
    </w:p>
    <w:p w:rsidR="0078788D" w:rsidRDefault="0078788D" w:rsidP="007B5C74">
      <w:pPr>
        <w:pStyle w:val="a8"/>
        <w:rPr>
          <w:rtl/>
        </w:rPr>
      </w:pPr>
    </w:p>
    <w:p w:rsidR="0078788D" w:rsidRDefault="0078788D" w:rsidP="007B5C74">
      <w:pPr>
        <w:pStyle w:val="a8"/>
        <w:rPr>
          <w:rtl/>
        </w:rPr>
      </w:pPr>
    </w:p>
    <w:p w:rsidR="0078788D" w:rsidRDefault="0078788D" w:rsidP="007B5C74">
      <w:pPr>
        <w:pStyle w:val="a8"/>
        <w:rPr>
          <w:rtl/>
        </w:rPr>
      </w:pPr>
    </w:p>
    <w:p w:rsidR="0078788D" w:rsidRDefault="0078788D" w:rsidP="007B5C74">
      <w:pPr>
        <w:pStyle w:val="a8"/>
        <w:rPr>
          <w:rtl/>
        </w:rPr>
      </w:pPr>
    </w:p>
    <w:p w:rsidR="007B5C74" w:rsidRPr="001A2DE1" w:rsidRDefault="007B5C74" w:rsidP="007B5C74">
      <w:pPr>
        <w:jc w:val="center"/>
        <w:rPr>
          <w:rFonts w:cs="David"/>
          <w:sz w:val="36"/>
          <w:szCs w:val="36"/>
          <w:u w:val="single"/>
          <w:rtl/>
        </w:rPr>
      </w:pPr>
      <w:r w:rsidRPr="001A2DE1">
        <w:rPr>
          <w:rFonts w:cs="David"/>
          <w:b/>
          <w:bCs/>
          <w:szCs w:val="40"/>
          <w:u w:val="single"/>
          <w:rtl/>
        </w:rPr>
        <w:t>הסכם</w:t>
      </w:r>
      <w:r w:rsidRPr="001A2DE1">
        <w:rPr>
          <w:rFonts w:cs="David"/>
          <w:u w:val="single"/>
          <w:rtl/>
        </w:rPr>
        <w:t xml:space="preserve"> </w:t>
      </w:r>
    </w:p>
    <w:p w:rsidR="001E6B78" w:rsidRPr="00E61326" w:rsidRDefault="001E6B78" w:rsidP="001E6B78">
      <w:pPr>
        <w:jc w:val="center"/>
        <w:rPr>
          <w:b/>
          <w:bCs/>
          <w:sz w:val="28"/>
          <w:szCs w:val="28"/>
          <w:u w:val="single"/>
          <w:rtl/>
        </w:rPr>
      </w:pPr>
      <w:r>
        <w:rPr>
          <w:rFonts w:hint="cs"/>
          <w:b/>
          <w:bCs/>
          <w:sz w:val="28"/>
          <w:szCs w:val="28"/>
          <w:u w:val="single"/>
          <w:rtl/>
        </w:rPr>
        <w:t xml:space="preserve">למתן שירותי </w:t>
      </w:r>
      <w:r w:rsidRPr="00E61326">
        <w:rPr>
          <w:b/>
          <w:bCs/>
          <w:sz w:val="28"/>
          <w:szCs w:val="28"/>
          <w:u w:val="single"/>
          <w:rtl/>
        </w:rPr>
        <w:t>עבודות נטיעה חדשה</w:t>
      </w:r>
      <w:r>
        <w:rPr>
          <w:rFonts w:hint="cs"/>
          <w:b/>
          <w:bCs/>
          <w:sz w:val="28"/>
          <w:szCs w:val="28"/>
          <w:u w:val="single"/>
          <w:rtl/>
        </w:rPr>
        <w:t xml:space="preserve"> </w:t>
      </w:r>
      <w:r w:rsidRPr="00E61326">
        <w:rPr>
          <w:b/>
          <w:bCs/>
          <w:sz w:val="28"/>
          <w:szCs w:val="28"/>
          <w:u w:val="single"/>
          <w:rtl/>
        </w:rPr>
        <w:t>הכוללות:</w:t>
      </w:r>
    </w:p>
    <w:p w:rsidR="007B5C74" w:rsidRDefault="001E6B78" w:rsidP="001E6B78">
      <w:pPr>
        <w:jc w:val="center"/>
        <w:rPr>
          <w:rFonts w:cs="David"/>
          <w:sz w:val="36"/>
          <w:szCs w:val="36"/>
          <w:highlight w:val="yellow"/>
          <w:u w:val="single"/>
          <w:rtl/>
        </w:rPr>
      </w:pPr>
      <w:r w:rsidRPr="00E61326">
        <w:rPr>
          <w:b/>
          <w:bCs/>
          <w:sz w:val="28"/>
          <w:szCs w:val="28"/>
          <w:u w:val="single"/>
          <w:rtl/>
        </w:rPr>
        <w:t>הכנת שטח,</w:t>
      </w:r>
      <w:r>
        <w:rPr>
          <w:rFonts w:hint="cs"/>
          <w:b/>
          <w:bCs/>
          <w:sz w:val="28"/>
          <w:szCs w:val="28"/>
          <w:u w:val="single"/>
          <w:rtl/>
        </w:rPr>
        <w:t xml:space="preserve"> </w:t>
      </w:r>
      <w:r w:rsidRPr="00E61326">
        <w:rPr>
          <w:rFonts w:hint="cs"/>
          <w:b/>
          <w:bCs/>
          <w:sz w:val="28"/>
          <w:szCs w:val="28"/>
          <w:u w:val="single"/>
          <w:rtl/>
        </w:rPr>
        <w:t>הדברת עשבים,</w:t>
      </w:r>
      <w:r w:rsidRPr="00E61326">
        <w:rPr>
          <w:b/>
          <w:bCs/>
          <w:sz w:val="28"/>
          <w:szCs w:val="28"/>
          <w:u w:val="single"/>
          <w:rtl/>
        </w:rPr>
        <w:t xml:space="preserve"> נטיעות, עידורים, התקנת שרוולים,</w:t>
      </w:r>
      <w:r>
        <w:rPr>
          <w:rFonts w:hint="cs"/>
          <w:b/>
          <w:bCs/>
          <w:sz w:val="28"/>
          <w:szCs w:val="28"/>
          <w:u w:val="single"/>
          <w:rtl/>
        </w:rPr>
        <w:t xml:space="preserve"> </w:t>
      </w:r>
      <w:r w:rsidRPr="00E61326">
        <w:rPr>
          <w:b/>
          <w:bCs/>
          <w:sz w:val="28"/>
          <w:szCs w:val="28"/>
          <w:u w:val="single"/>
          <w:rtl/>
        </w:rPr>
        <w:t>חיפוי, השקיות, וטיפול בצומח</w:t>
      </w:r>
    </w:p>
    <w:p w:rsidR="001E6B78" w:rsidRDefault="001E6B78" w:rsidP="00BA2A7B">
      <w:pPr>
        <w:jc w:val="center"/>
        <w:rPr>
          <w:rFonts w:cs="David"/>
          <w:b/>
          <w:bCs/>
          <w:sz w:val="28"/>
          <w:szCs w:val="28"/>
          <w:rtl/>
        </w:rPr>
      </w:pPr>
    </w:p>
    <w:p w:rsidR="007B5C74" w:rsidRDefault="007B5C74" w:rsidP="005021B2">
      <w:pPr>
        <w:jc w:val="center"/>
        <w:rPr>
          <w:rFonts w:cs="David"/>
          <w:b/>
          <w:bCs/>
          <w:sz w:val="28"/>
          <w:szCs w:val="28"/>
          <w:rtl/>
        </w:rPr>
      </w:pPr>
      <w:r w:rsidRPr="002271D1">
        <w:rPr>
          <w:rFonts w:cs="David"/>
          <w:b/>
          <w:bCs/>
          <w:sz w:val="28"/>
          <w:szCs w:val="28"/>
          <w:rtl/>
        </w:rPr>
        <w:t xml:space="preserve">מכרז מס' </w:t>
      </w:r>
      <w:r w:rsidR="0078788D" w:rsidRPr="002271D1">
        <w:rPr>
          <w:rFonts w:cs="David" w:hint="cs"/>
          <w:b/>
          <w:bCs/>
          <w:sz w:val="28"/>
          <w:szCs w:val="28"/>
          <w:rtl/>
        </w:rPr>
        <w:t xml:space="preserve"> </w:t>
      </w:r>
      <w:r w:rsidR="00CB6E26">
        <w:rPr>
          <w:rFonts w:cs="David" w:hint="cs"/>
          <w:b/>
          <w:bCs/>
          <w:sz w:val="28"/>
          <w:szCs w:val="28"/>
          <w:rtl/>
        </w:rPr>
        <w:t>8/</w:t>
      </w:r>
      <w:r w:rsidR="005021B2">
        <w:rPr>
          <w:rFonts w:cs="David" w:hint="cs"/>
          <w:b/>
          <w:bCs/>
          <w:sz w:val="28"/>
          <w:szCs w:val="28"/>
          <w:rtl/>
        </w:rPr>
        <w:t>17</w:t>
      </w:r>
    </w:p>
    <w:p w:rsidR="00BA1105" w:rsidRPr="009918B4" w:rsidRDefault="00BA1105" w:rsidP="0078788D">
      <w:pPr>
        <w:jc w:val="center"/>
        <w:rPr>
          <w:rFonts w:cs="David"/>
          <w:b/>
          <w:bCs/>
          <w:sz w:val="28"/>
          <w:szCs w:val="28"/>
          <w:rtl/>
        </w:rPr>
      </w:pPr>
    </w:p>
    <w:p w:rsidR="007B5C74" w:rsidRPr="006509D5" w:rsidRDefault="007B5C74" w:rsidP="00BA2A7B">
      <w:pPr>
        <w:jc w:val="center"/>
        <w:rPr>
          <w:rFonts w:cs="David"/>
          <w:rtl/>
        </w:rPr>
      </w:pPr>
      <w:r w:rsidRPr="006509D5">
        <w:rPr>
          <w:rFonts w:cs="David"/>
          <w:rtl/>
        </w:rPr>
        <w:t xml:space="preserve">שנערך ונחתם בבית אל ביום ______ לחודש______ </w:t>
      </w:r>
      <w:r w:rsidR="00BA2A7B">
        <w:rPr>
          <w:rFonts w:cs="David" w:hint="cs"/>
          <w:rtl/>
        </w:rPr>
        <w:t>לשנת _____</w:t>
      </w:r>
    </w:p>
    <w:p w:rsidR="007B5C74" w:rsidRPr="006509D5" w:rsidRDefault="007B5C74" w:rsidP="007B5C74">
      <w:pPr>
        <w:jc w:val="both"/>
        <w:rPr>
          <w:rFonts w:cs="David"/>
          <w:rtl/>
        </w:rPr>
      </w:pPr>
    </w:p>
    <w:p w:rsidR="007B5C74" w:rsidRPr="006509D5" w:rsidRDefault="007B5C74" w:rsidP="007B5C74">
      <w:pPr>
        <w:jc w:val="both"/>
        <w:rPr>
          <w:rFonts w:cs="David"/>
          <w:rtl/>
        </w:rPr>
      </w:pPr>
    </w:p>
    <w:p w:rsidR="007B5C74" w:rsidRPr="006509D5" w:rsidRDefault="007B5C74" w:rsidP="007B5C74">
      <w:pPr>
        <w:ind w:left="1152" w:hanging="1152"/>
        <w:jc w:val="both"/>
        <w:rPr>
          <w:rFonts w:cs="David"/>
          <w:rtl/>
        </w:rPr>
      </w:pPr>
      <w:r w:rsidRPr="006509D5">
        <w:rPr>
          <w:rFonts w:cs="David"/>
          <w:b/>
          <w:bCs/>
          <w:rtl/>
        </w:rPr>
        <w:t>בין</w:t>
      </w:r>
      <w:r w:rsidRPr="006509D5">
        <w:rPr>
          <w:rFonts w:cs="David"/>
          <w:rtl/>
        </w:rPr>
        <w:t>:</w:t>
      </w:r>
      <w:r w:rsidRPr="006509D5">
        <w:rPr>
          <w:rFonts w:cs="David"/>
          <w:rtl/>
        </w:rPr>
        <w:tab/>
        <w:t>המינהל האזרחי לאזור יהודה ושומרון</w:t>
      </w:r>
    </w:p>
    <w:p w:rsidR="007B5C74" w:rsidRPr="006509D5" w:rsidRDefault="007B5C74" w:rsidP="007B5C74">
      <w:pPr>
        <w:ind w:left="1152" w:hanging="1152"/>
        <w:jc w:val="both"/>
        <w:rPr>
          <w:rFonts w:cs="David"/>
          <w:rtl/>
        </w:rPr>
      </w:pPr>
      <w:r w:rsidRPr="006509D5">
        <w:rPr>
          <w:rFonts w:cs="David"/>
          <w:rtl/>
        </w:rPr>
        <w:tab/>
        <w:t>ת.ד. 8, בית אל</w:t>
      </w:r>
    </w:p>
    <w:p w:rsidR="007B5C74" w:rsidRPr="006509D5" w:rsidRDefault="007B5C74" w:rsidP="007B5C74">
      <w:pPr>
        <w:ind w:left="1152" w:hanging="1152"/>
        <w:jc w:val="both"/>
        <w:rPr>
          <w:rFonts w:cs="David"/>
          <w:rtl/>
        </w:rPr>
      </w:pPr>
      <w:r w:rsidRPr="006509D5">
        <w:rPr>
          <w:rFonts w:cs="David"/>
          <w:rtl/>
        </w:rPr>
        <w:tab/>
        <w:t>באמצעות</w:t>
      </w:r>
      <w:r w:rsidRPr="006509D5">
        <w:rPr>
          <w:rFonts w:cs="David" w:hint="cs"/>
          <w:rtl/>
        </w:rPr>
        <w:t xml:space="preserve"> ס' רמ"א</w:t>
      </w:r>
      <w:r w:rsidR="000C312F">
        <w:rPr>
          <w:rFonts w:cs="David" w:hint="cs"/>
          <w:rtl/>
        </w:rPr>
        <w:t>, קמ"ט חקלאות</w:t>
      </w:r>
      <w:r w:rsidRPr="006509D5">
        <w:rPr>
          <w:rFonts w:cs="David"/>
          <w:rtl/>
        </w:rPr>
        <w:t xml:space="preserve"> </w:t>
      </w:r>
      <w:r w:rsidRPr="006509D5">
        <w:rPr>
          <w:rFonts w:cs="David" w:hint="cs"/>
          <w:rtl/>
        </w:rPr>
        <w:t>ו</w:t>
      </w:r>
      <w:r w:rsidRPr="006509D5">
        <w:rPr>
          <w:rFonts w:cs="David"/>
          <w:rtl/>
        </w:rPr>
        <w:t>קמ"ט אוצר</w:t>
      </w:r>
    </w:p>
    <w:p w:rsidR="007B5C74" w:rsidRPr="006509D5" w:rsidRDefault="007B5C74" w:rsidP="007B5C74">
      <w:pPr>
        <w:ind w:left="1152"/>
        <w:jc w:val="both"/>
        <w:rPr>
          <w:rFonts w:cs="David"/>
          <w:rtl/>
        </w:rPr>
      </w:pPr>
      <w:r w:rsidRPr="006509D5">
        <w:rPr>
          <w:rFonts w:cs="David"/>
          <w:b/>
          <w:bCs/>
          <w:rtl/>
        </w:rPr>
        <w:t xml:space="preserve">להלן: "המינהל"                                                                                            </w:t>
      </w:r>
    </w:p>
    <w:p w:rsidR="007B5C74" w:rsidRPr="006509D5" w:rsidRDefault="007B5C74" w:rsidP="007B5C74">
      <w:pPr>
        <w:ind w:left="1152"/>
        <w:jc w:val="right"/>
        <w:rPr>
          <w:rFonts w:cs="David"/>
          <w:rtl/>
        </w:rPr>
      </w:pPr>
      <w:r w:rsidRPr="006509D5">
        <w:rPr>
          <w:rFonts w:cs="David"/>
          <w:b/>
          <w:bCs/>
          <w:u w:val="single"/>
          <w:rtl/>
        </w:rPr>
        <w:t>מצד אחד</w:t>
      </w:r>
    </w:p>
    <w:p w:rsidR="007B5C74" w:rsidRDefault="007B5C74" w:rsidP="007B5C74">
      <w:pPr>
        <w:ind w:left="1152"/>
        <w:jc w:val="right"/>
        <w:rPr>
          <w:rFonts w:cs="David"/>
          <w:rtl/>
        </w:rPr>
      </w:pPr>
    </w:p>
    <w:p w:rsidR="007B5C74" w:rsidRPr="006509D5" w:rsidRDefault="007B5C74" w:rsidP="007B5C74">
      <w:pPr>
        <w:ind w:left="1152" w:hanging="1152"/>
        <w:jc w:val="both"/>
        <w:rPr>
          <w:rFonts w:cs="David"/>
          <w:rtl/>
        </w:rPr>
      </w:pPr>
      <w:r w:rsidRPr="006509D5">
        <w:rPr>
          <w:rFonts w:cs="David"/>
          <w:b/>
          <w:bCs/>
          <w:rtl/>
        </w:rPr>
        <w:t>לבין</w:t>
      </w:r>
      <w:r w:rsidRPr="006509D5">
        <w:rPr>
          <w:rFonts w:cs="David"/>
          <w:rtl/>
        </w:rPr>
        <w:t>:</w:t>
      </w:r>
      <w:r w:rsidRPr="006509D5">
        <w:rPr>
          <w:rFonts w:cs="David"/>
          <w:rtl/>
        </w:rPr>
        <w:tab/>
        <w:t>_____________________________</w:t>
      </w:r>
    </w:p>
    <w:p w:rsidR="007B5C74" w:rsidRPr="006509D5" w:rsidRDefault="007B5C74" w:rsidP="007B5C74">
      <w:pPr>
        <w:ind w:left="1152" w:hanging="1152"/>
        <w:jc w:val="both"/>
        <w:rPr>
          <w:rFonts w:cs="David"/>
          <w:rtl/>
        </w:rPr>
      </w:pPr>
      <w:r w:rsidRPr="006509D5">
        <w:rPr>
          <w:rFonts w:cs="David"/>
          <w:rtl/>
        </w:rPr>
        <w:t xml:space="preserve">                     _____________________________</w:t>
      </w:r>
    </w:p>
    <w:p w:rsidR="007B5C74" w:rsidRPr="006509D5" w:rsidRDefault="007B5C74" w:rsidP="007B5C74">
      <w:pPr>
        <w:ind w:left="1152" w:hanging="1152"/>
        <w:jc w:val="both"/>
        <w:rPr>
          <w:rFonts w:cs="David"/>
          <w:rtl/>
        </w:rPr>
      </w:pPr>
      <w:r w:rsidRPr="006509D5">
        <w:rPr>
          <w:rFonts w:cs="David"/>
          <w:rtl/>
        </w:rPr>
        <w:tab/>
        <w:t>_____________________________</w:t>
      </w:r>
    </w:p>
    <w:p w:rsidR="007B5C74" w:rsidRPr="006509D5" w:rsidRDefault="007B5C74" w:rsidP="007B5C74">
      <w:pPr>
        <w:ind w:left="1152"/>
        <w:jc w:val="both"/>
        <w:rPr>
          <w:rFonts w:cs="David"/>
          <w:rtl/>
        </w:rPr>
      </w:pPr>
      <w:r w:rsidRPr="006509D5">
        <w:rPr>
          <w:rFonts w:cs="David"/>
          <w:b/>
          <w:bCs/>
          <w:rtl/>
        </w:rPr>
        <w:t xml:space="preserve">להלן: "הקבלן"                                                                                               </w:t>
      </w:r>
    </w:p>
    <w:p w:rsidR="007B5C74" w:rsidRPr="006509D5" w:rsidRDefault="007B5C74" w:rsidP="007B5C74">
      <w:pPr>
        <w:ind w:left="1152"/>
        <w:jc w:val="right"/>
        <w:rPr>
          <w:rFonts w:cs="David"/>
          <w:b/>
          <w:bCs/>
          <w:rtl/>
        </w:rPr>
      </w:pPr>
      <w:r w:rsidRPr="006509D5">
        <w:rPr>
          <w:rFonts w:cs="David"/>
          <w:b/>
          <w:bCs/>
          <w:u w:val="single"/>
          <w:rtl/>
        </w:rPr>
        <w:t>מצד שני</w:t>
      </w:r>
    </w:p>
    <w:p w:rsidR="007B5C74" w:rsidRPr="006509D5" w:rsidRDefault="007B5C74" w:rsidP="007B5C74">
      <w:pPr>
        <w:jc w:val="both"/>
        <w:rPr>
          <w:rFonts w:cs="David"/>
          <w:rtl/>
        </w:rPr>
      </w:pPr>
    </w:p>
    <w:p w:rsidR="007B5C74" w:rsidRPr="006509D5" w:rsidRDefault="007B5C74" w:rsidP="007B5C74">
      <w:pPr>
        <w:ind w:left="1152" w:hanging="1152"/>
        <w:jc w:val="both"/>
        <w:rPr>
          <w:rFonts w:cs="David"/>
          <w:rtl/>
        </w:rPr>
      </w:pPr>
    </w:p>
    <w:p w:rsidR="007B5C74" w:rsidRPr="006509D5" w:rsidRDefault="007B5C74" w:rsidP="00F00651">
      <w:pPr>
        <w:ind w:left="1152" w:hanging="1152"/>
        <w:jc w:val="both"/>
        <w:rPr>
          <w:rFonts w:cs="David"/>
          <w:rtl/>
        </w:rPr>
      </w:pPr>
      <w:r w:rsidRPr="006509D5">
        <w:rPr>
          <w:rFonts w:cs="David"/>
          <w:b/>
          <w:bCs/>
          <w:rtl/>
        </w:rPr>
        <w:t>הואיל</w:t>
      </w:r>
      <w:r w:rsidRPr="006509D5">
        <w:rPr>
          <w:rFonts w:cs="David"/>
          <w:rtl/>
        </w:rPr>
        <w:t>:</w:t>
      </w:r>
      <w:r w:rsidRPr="006509D5">
        <w:rPr>
          <w:rFonts w:cs="David"/>
          <w:rtl/>
        </w:rPr>
        <w:tab/>
        <w:t xml:space="preserve">והקבלן מצהיר כי יש ביכולתו לתת שירותי קבלן </w:t>
      </w:r>
      <w:r w:rsidR="0018073E">
        <w:rPr>
          <w:rFonts w:cs="David" w:hint="cs"/>
          <w:rtl/>
        </w:rPr>
        <w:t xml:space="preserve">לעבודות </w:t>
      </w:r>
      <w:r w:rsidR="00F00651">
        <w:rPr>
          <w:rFonts w:cs="David" w:hint="cs"/>
          <w:rtl/>
        </w:rPr>
        <w:t xml:space="preserve">נטיעה </w:t>
      </w:r>
      <w:r w:rsidRPr="006509D5">
        <w:rPr>
          <w:rFonts w:cs="David" w:hint="cs"/>
          <w:rtl/>
        </w:rPr>
        <w:t xml:space="preserve">(להלן: </w:t>
      </w:r>
      <w:r w:rsidRPr="006509D5">
        <w:rPr>
          <w:rFonts w:cs="David" w:hint="cs"/>
          <w:b/>
          <w:bCs/>
          <w:rtl/>
        </w:rPr>
        <w:t>"העבודות" או "השירותים"</w:t>
      </w:r>
      <w:r w:rsidRPr="006509D5">
        <w:rPr>
          <w:rFonts w:cs="David" w:hint="cs"/>
          <w:rtl/>
        </w:rPr>
        <w:t>) בהתאם למפורט במסמכי המכרז</w:t>
      </w:r>
      <w:r w:rsidRPr="006509D5">
        <w:rPr>
          <w:rFonts w:cs="David"/>
          <w:rtl/>
        </w:rPr>
        <w:t>.</w:t>
      </w:r>
    </w:p>
    <w:p w:rsidR="007B5C74" w:rsidRPr="006509D5" w:rsidRDefault="007B5C74" w:rsidP="007B5C74">
      <w:pPr>
        <w:ind w:left="1152" w:hanging="1152"/>
        <w:jc w:val="both"/>
        <w:rPr>
          <w:rFonts w:cs="David"/>
          <w:rtl/>
        </w:rPr>
      </w:pPr>
    </w:p>
    <w:p w:rsidR="007B5C74" w:rsidRPr="006509D5" w:rsidRDefault="007B5C74" w:rsidP="007B5C74">
      <w:pPr>
        <w:ind w:left="1152" w:hanging="1152"/>
        <w:jc w:val="both"/>
        <w:rPr>
          <w:rFonts w:cs="David"/>
          <w:rtl/>
        </w:rPr>
      </w:pPr>
      <w:r w:rsidRPr="006509D5">
        <w:rPr>
          <w:rFonts w:cs="David"/>
          <w:b/>
          <w:bCs/>
          <w:rtl/>
        </w:rPr>
        <w:t>והואיל</w:t>
      </w:r>
      <w:r w:rsidRPr="006509D5">
        <w:rPr>
          <w:rFonts w:cs="David"/>
          <w:rtl/>
        </w:rPr>
        <w:t>:</w:t>
      </w:r>
      <w:r w:rsidRPr="006509D5">
        <w:rPr>
          <w:rFonts w:cs="David"/>
          <w:rtl/>
        </w:rPr>
        <w:tab/>
        <w:t>והמינהל ערך מכרז למתן השירותים, והקבלן זכה באותו מכרז;</w:t>
      </w:r>
    </w:p>
    <w:p w:rsidR="007B5C74" w:rsidRPr="006509D5" w:rsidRDefault="007B5C74" w:rsidP="007B5C74">
      <w:pPr>
        <w:ind w:left="1152" w:hanging="1152"/>
        <w:jc w:val="both"/>
        <w:rPr>
          <w:rFonts w:cs="David"/>
          <w:rtl/>
        </w:rPr>
      </w:pPr>
    </w:p>
    <w:p w:rsidR="007B5C74" w:rsidRPr="006509D5" w:rsidRDefault="007B5C74" w:rsidP="007B5C74">
      <w:pPr>
        <w:ind w:left="1152" w:hanging="1152"/>
        <w:jc w:val="both"/>
        <w:rPr>
          <w:rFonts w:cs="David"/>
          <w:rtl/>
        </w:rPr>
      </w:pPr>
      <w:r w:rsidRPr="006509D5">
        <w:rPr>
          <w:rFonts w:cs="David"/>
          <w:b/>
          <w:bCs/>
          <w:rtl/>
        </w:rPr>
        <w:t>והואיל</w:t>
      </w:r>
      <w:r w:rsidRPr="006509D5">
        <w:rPr>
          <w:rFonts w:cs="David"/>
          <w:rtl/>
        </w:rPr>
        <w:t>:</w:t>
      </w:r>
      <w:r w:rsidRPr="006509D5">
        <w:rPr>
          <w:rFonts w:cs="David"/>
          <w:rtl/>
        </w:rPr>
        <w:tab/>
        <w:t>ועל בסיס הצעתו של הקבלן במכרז הוסכם בין הצדדים להתקשר בהסכם זה;</w:t>
      </w:r>
      <w:r w:rsidRPr="006509D5">
        <w:rPr>
          <w:rFonts w:cs="David"/>
          <w:rtl/>
        </w:rPr>
        <w:tab/>
      </w:r>
    </w:p>
    <w:p w:rsidR="007B5C74" w:rsidRPr="006509D5" w:rsidRDefault="007B5C74" w:rsidP="007B5C74">
      <w:pPr>
        <w:ind w:left="1152" w:hanging="1152"/>
        <w:jc w:val="both"/>
        <w:rPr>
          <w:rFonts w:cs="David"/>
          <w:rtl/>
        </w:rPr>
      </w:pPr>
    </w:p>
    <w:p w:rsidR="007B5C74" w:rsidRPr="006509D5" w:rsidRDefault="007B5C74" w:rsidP="007B5C74">
      <w:pPr>
        <w:ind w:left="1152" w:hanging="1152"/>
        <w:jc w:val="both"/>
        <w:rPr>
          <w:rFonts w:cs="David"/>
          <w:rtl/>
        </w:rPr>
      </w:pPr>
      <w:r w:rsidRPr="006509D5">
        <w:rPr>
          <w:rFonts w:cs="David"/>
          <w:b/>
          <w:bCs/>
          <w:rtl/>
        </w:rPr>
        <w:t>והואיל</w:t>
      </w:r>
      <w:r w:rsidRPr="006509D5">
        <w:rPr>
          <w:rFonts w:cs="David"/>
          <w:rtl/>
        </w:rPr>
        <w:t>:</w:t>
      </w:r>
      <w:r w:rsidRPr="006509D5">
        <w:rPr>
          <w:rFonts w:cs="David"/>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sidRPr="006509D5">
        <w:rPr>
          <w:rFonts w:cs="David"/>
          <w:rtl/>
        </w:rPr>
        <w:tab/>
      </w:r>
      <w:r w:rsidRPr="006509D5">
        <w:rPr>
          <w:rFonts w:cs="David"/>
          <w:rtl/>
        </w:rPr>
        <w:tab/>
      </w:r>
    </w:p>
    <w:p w:rsidR="007B5C74" w:rsidRPr="006509D5" w:rsidRDefault="007B5C74" w:rsidP="007B5C74">
      <w:pPr>
        <w:ind w:left="1152" w:hanging="1152"/>
        <w:jc w:val="both"/>
        <w:rPr>
          <w:rFonts w:cs="David"/>
          <w:rtl/>
        </w:rPr>
      </w:pPr>
    </w:p>
    <w:p w:rsidR="007B5C74" w:rsidRPr="006509D5" w:rsidRDefault="007B5C74" w:rsidP="007B5C74">
      <w:pPr>
        <w:ind w:left="1152" w:hanging="1152"/>
        <w:jc w:val="center"/>
        <w:rPr>
          <w:rFonts w:cs="David"/>
          <w:b/>
          <w:bCs/>
          <w:u w:val="single"/>
          <w:rtl/>
        </w:rPr>
      </w:pPr>
      <w:r w:rsidRPr="006509D5">
        <w:rPr>
          <w:rFonts w:cs="David"/>
          <w:b/>
          <w:bCs/>
          <w:u w:val="single"/>
          <w:rtl/>
        </w:rPr>
        <w:t>לפיכך הוסכם והותנה בין הצדדים כדלקמן:</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rsidR="007B5C74" w:rsidRPr="006509D5" w:rsidRDefault="007B5C74" w:rsidP="007B5C74">
      <w:pPr>
        <w:pStyle w:val="a6"/>
        <w:spacing w:line="240" w:lineRule="auto"/>
        <w:ind w:left="1152" w:hanging="1152"/>
        <w:rPr>
          <w:sz w:val="24"/>
          <w:rtl/>
        </w:rPr>
      </w:pPr>
    </w:p>
    <w:p w:rsidR="007B5C74" w:rsidRDefault="007B5C74" w:rsidP="0060672A">
      <w:pPr>
        <w:pStyle w:val="a6"/>
        <w:spacing w:line="240" w:lineRule="auto"/>
        <w:ind w:left="1152" w:hanging="1152"/>
        <w:rPr>
          <w:sz w:val="24"/>
          <w:rtl/>
        </w:rPr>
      </w:pPr>
      <w:r w:rsidRPr="006509D5">
        <w:rPr>
          <w:sz w:val="24"/>
          <w:rtl/>
        </w:rPr>
        <w:t xml:space="preserve">        1.1</w:t>
      </w:r>
      <w:r w:rsidRPr="006509D5">
        <w:rPr>
          <w:sz w:val="24"/>
          <w:rtl/>
        </w:rPr>
        <w:tab/>
        <w:t xml:space="preserve">המבוא להסכם </w:t>
      </w:r>
      <w:r w:rsidR="0060672A">
        <w:rPr>
          <w:rFonts w:hint="cs"/>
          <w:sz w:val="24"/>
          <w:rtl/>
        </w:rPr>
        <w:t xml:space="preserve">זה, מסמכי המכרז וכן </w:t>
      </w:r>
      <w:r w:rsidRPr="006509D5">
        <w:rPr>
          <w:sz w:val="24"/>
          <w:rtl/>
        </w:rPr>
        <w:t xml:space="preserve">הנספחים המצורפים </w:t>
      </w:r>
      <w:r w:rsidR="00B27260">
        <w:rPr>
          <w:rFonts w:hint="cs"/>
          <w:sz w:val="24"/>
          <w:rtl/>
        </w:rPr>
        <w:t xml:space="preserve">הן </w:t>
      </w:r>
      <w:r w:rsidRPr="006509D5">
        <w:rPr>
          <w:sz w:val="24"/>
          <w:rtl/>
        </w:rPr>
        <w:t>להסכם</w:t>
      </w:r>
      <w:r w:rsidR="00B27260">
        <w:rPr>
          <w:rFonts w:hint="cs"/>
          <w:sz w:val="24"/>
          <w:rtl/>
        </w:rPr>
        <w:t xml:space="preserve"> והן למכרז</w:t>
      </w:r>
      <w:r>
        <w:rPr>
          <w:rFonts w:hint="cs"/>
          <w:sz w:val="24"/>
          <w:rtl/>
        </w:rPr>
        <w:t xml:space="preserve"> (לרבות המפרט הטכני)</w:t>
      </w:r>
      <w:r w:rsidRPr="006509D5">
        <w:rPr>
          <w:sz w:val="24"/>
          <w:rtl/>
        </w:rPr>
        <w:t xml:space="preserve"> מהווים חלק בלתי נפרד מההסכם.</w:t>
      </w:r>
    </w:p>
    <w:p w:rsidR="007B5C74" w:rsidRPr="006509D5" w:rsidRDefault="007B5C74" w:rsidP="007B5C74">
      <w:pPr>
        <w:pStyle w:val="a6"/>
        <w:spacing w:line="240" w:lineRule="auto"/>
        <w:ind w:left="1152" w:hanging="1152"/>
        <w:rPr>
          <w:sz w:val="24"/>
          <w:rtl/>
        </w:rPr>
      </w:pPr>
    </w:p>
    <w:p w:rsidR="007B5C74" w:rsidRPr="006509D5" w:rsidRDefault="007B5C74" w:rsidP="0060672A">
      <w:pPr>
        <w:pStyle w:val="a6"/>
        <w:spacing w:line="240" w:lineRule="auto"/>
        <w:ind w:left="1152" w:hanging="1152"/>
        <w:rPr>
          <w:sz w:val="24"/>
          <w:rtl/>
        </w:rPr>
      </w:pPr>
      <w:r w:rsidRPr="006509D5">
        <w:rPr>
          <w:sz w:val="24"/>
          <w:rtl/>
        </w:rPr>
        <w:t xml:space="preserve">        1.2</w:t>
      </w:r>
      <w:r w:rsidRPr="006509D5">
        <w:rPr>
          <w:sz w:val="24"/>
          <w:rtl/>
        </w:rPr>
        <w:tab/>
        <w:t>ההסכם</w:t>
      </w:r>
      <w:r w:rsidR="0060672A">
        <w:rPr>
          <w:rFonts w:hint="cs"/>
          <w:sz w:val="24"/>
          <w:rtl/>
        </w:rPr>
        <w:t xml:space="preserve"> ומסמכי המכרז</w:t>
      </w:r>
      <w:r w:rsidRPr="006509D5">
        <w:rPr>
          <w:sz w:val="24"/>
          <w:rtl/>
        </w:rPr>
        <w:t xml:space="preserve"> ממצ</w:t>
      </w:r>
      <w:r w:rsidR="0060672A">
        <w:rPr>
          <w:rFonts w:hint="cs"/>
          <w:sz w:val="24"/>
          <w:rtl/>
        </w:rPr>
        <w:t>ים</w:t>
      </w:r>
      <w:r w:rsidRPr="006509D5">
        <w:rPr>
          <w:sz w:val="24"/>
          <w:rtl/>
        </w:rPr>
        <w:t xml:space="preserve"> כל הסכמה קודמת או נוספת של הצדדים, בכתב או בעל פה או בהתנהגות, וכל היחסים בינם אשר הינם בתוקף ביום חתימת ההסכם.</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1.3</w:t>
      </w:r>
      <w:r w:rsidRPr="006509D5">
        <w:rPr>
          <w:sz w:val="24"/>
          <w:rtl/>
        </w:rPr>
        <w:tab/>
        <w:t>כל נספח להסכם, שייערך לאחר חתימת ההסכם, יהווה חלק בלתי נפרד מן ההסכם מרגע חתימת הצדדים על הנספח.</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rsidR="007B5C74" w:rsidRDefault="007B5C74" w:rsidP="007B5C74">
      <w:pPr>
        <w:pStyle w:val="a6"/>
        <w:spacing w:line="240" w:lineRule="auto"/>
        <w:ind w:left="1152" w:hanging="1152"/>
        <w:rPr>
          <w:rFonts w:hint="cs"/>
          <w:sz w:val="24"/>
          <w:rtl/>
        </w:rPr>
      </w:pPr>
    </w:p>
    <w:p w:rsidR="00C92887" w:rsidRDefault="00C92887" w:rsidP="007B5C74">
      <w:pPr>
        <w:pStyle w:val="a6"/>
        <w:spacing w:line="240" w:lineRule="auto"/>
        <w:ind w:left="1152" w:hanging="1152"/>
        <w:rPr>
          <w:rFonts w:hint="cs"/>
          <w:sz w:val="24"/>
          <w:rtl/>
        </w:rPr>
      </w:pPr>
    </w:p>
    <w:p w:rsidR="00C92887" w:rsidRPr="006509D5" w:rsidRDefault="00C92887"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lastRenderedPageBreak/>
        <w:t xml:space="preserve">2.     </w:t>
      </w:r>
      <w:r w:rsidRPr="006509D5">
        <w:rPr>
          <w:b/>
          <w:bCs/>
          <w:sz w:val="24"/>
          <w:u w:val="single"/>
          <w:rtl/>
        </w:rPr>
        <w:t>פרשנות</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2.1</w:t>
      </w:r>
      <w:r w:rsidRPr="006509D5">
        <w:rPr>
          <w:sz w:val="24"/>
          <w:rtl/>
        </w:rPr>
        <w:tab/>
        <w:t>בכל מקום בו קיימת סתירה או אי התאמה בין התחייבויות הקבלן ו/או זכויות המינהל האזרחי בהסכם (לרבות בנספחיו), תחול ההוראה המיטיבה עם המינהל האזרחי ו/או המחמירה עם הקבלן.</w:t>
      </w:r>
    </w:p>
    <w:p w:rsidR="007B5C74" w:rsidRPr="006509D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2.4</w:t>
      </w:r>
      <w:r w:rsidRPr="006509D5">
        <w:rPr>
          <w:sz w:val="24"/>
          <w:rtl/>
        </w:rPr>
        <w:tab/>
        <w:t>ויתר צד אחד למשנהו על הפרת הוראה מהוראות הסכם זה, לא ייחשב הויתור כויתור על הפרה שלאחר מכן של אותה ההוראה או הוראה אחרת.</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2.5</w:t>
      </w:r>
      <w:r w:rsidRPr="006509D5">
        <w:rPr>
          <w:sz w:val="24"/>
          <w:rtl/>
        </w:rPr>
        <w:tab/>
        <w:t>כל הסעדים והתרופות המסורים לצד על פי ההסכם ו/או על פי דין הינם מצטברים ולא חלופיים, אלא אם כן הדבר מתחייב מאופי הסעד או התרופה.</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2.6</w:t>
      </w:r>
      <w:r w:rsidRPr="006509D5">
        <w:rPr>
          <w:sz w:val="24"/>
          <w:rtl/>
        </w:rPr>
        <w:tab/>
        <w:t>אין בכל סעד מיוחד המסור למינהל לפי ההסכם כדי לגרוע מכל זכות המסורה למינהל לפי כל דין.</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2.7</w:t>
      </w:r>
      <w:r w:rsidRPr="006509D5">
        <w:rPr>
          <w:sz w:val="24"/>
          <w:rtl/>
        </w:rPr>
        <w:tab/>
        <w:t xml:space="preserve">בהסכם זה - </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 xml:space="preserve">       (1)</w:t>
      </w:r>
      <w:r w:rsidRPr="006509D5">
        <w:rPr>
          <w:sz w:val="24"/>
          <w:rtl/>
        </w:rPr>
        <w:tab/>
        <w:t>"אדם" - לרבות כל תאגיד, מוסד או גוף אחר.</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rsidR="007B5C74" w:rsidRPr="006509D5" w:rsidRDefault="007B5C74" w:rsidP="007B5C74">
      <w:pPr>
        <w:pStyle w:val="a6"/>
        <w:spacing w:line="240" w:lineRule="auto"/>
        <w:ind w:left="2016" w:hanging="864"/>
        <w:rPr>
          <w:sz w:val="24"/>
          <w:rtl/>
        </w:rPr>
      </w:pPr>
    </w:p>
    <w:p w:rsidR="007B5C74" w:rsidRDefault="007B5C74" w:rsidP="007B5C74">
      <w:pPr>
        <w:pStyle w:val="a6"/>
        <w:spacing w:line="240" w:lineRule="auto"/>
        <w:ind w:left="2016" w:hanging="864"/>
        <w:rPr>
          <w:sz w:val="24"/>
          <w:rtl/>
        </w:rPr>
      </w:pPr>
      <w:r w:rsidRPr="006509D5">
        <w:rPr>
          <w:sz w:val="24"/>
          <w:rtl/>
        </w:rPr>
        <w:t xml:space="preserve">       (3)</w:t>
      </w:r>
      <w:r w:rsidRPr="006509D5">
        <w:rPr>
          <w:sz w:val="24"/>
          <w:rtl/>
        </w:rPr>
        <w:tab/>
        <w:t xml:space="preserve">"החשבונית" - חשבונית מס כדין ופירוט השירותים שבגינם דורש הקבלן תשלום מן המינהל, כאמור בסעיף </w:t>
      </w:r>
      <w:r>
        <w:rPr>
          <w:rFonts w:hint="cs"/>
          <w:sz w:val="24"/>
          <w:rtl/>
        </w:rPr>
        <w:t>12</w:t>
      </w:r>
      <w:r w:rsidRPr="006509D5">
        <w:rPr>
          <w:sz w:val="24"/>
          <w:rtl/>
        </w:rPr>
        <w:t xml:space="preserve"> להסכם. </w:t>
      </w:r>
    </w:p>
    <w:p w:rsidR="007B5C74" w:rsidRPr="006509D5" w:rsidRDefault="007B5C74" w:rsidP="007B5C74">
      <w:pPr>
        <w:pStyle w:val="a6"/>
        <w:spacing w:line="240" w:lineRule="auto"/>
        <w:ind w:left="2016" w:hanging="864"/>
        <w:rPr>
          <w:sz w:val="24"/>
          <w:rtl/>
        </w:rPr>
      </w:pPr>
    </w:p>
    <w:p w:rsidR="007B5C74" w:rsidRPr="006509D5" w:rsidRDefault="007B5C74" w:rsidP="0060672A">
      <w:pPr>
        <w:pStyle w:val="a6"/>
        <w:spacing w:line="240" w:lineRule="auto"/>
        <w:ind w:left="2016" w:hanging="864"/>
        <w:rPr>
          <w:sz w:val="24"/>
          <w:rtl/>
        </w:rPr>
      </w:pPr>
      <w:r w:rsidRPr="006509D5">
        <w:rPr>
          <w:sz w:val="24"/>
          <w:rtl/>
        </w:rPr>
        <w:t xml:space="preserve">       (4)</w:t>
      </w:r>
      <w:r w:rsidRPr="006509D5">
        <w:rPr>
          <w:sz w:val="24"/>
          <w:rtl/>
        </w:rPr>
        <w:tab/>
        <w:t xml:space="preserve">"השירותים" - שירותי </w:t>
      </w:r>
      <w:r w:rsidR="00153299">
        <w:rPr>
          <w:rFonts w:hint="cs"/>
          <w:sz w:val="24"/>
          <w:rtl/>
        </w:rPr>
        <w:t xml:space="preserve">עבודות </w:t>
      </w:r>
      <w:r w:rsidR="00F00651">
        <w:rPr>
          <w:rFonts w:hint="cs"/>
          <w:sz w:val="24"/>
          <w:rtl/>
        </w:rPr>
        <w:t xml:space="preserve">נטיעה </w:t>
      </w:r>
      <w:r w:rsidR="00153299">
        <w:rPr>
          <w:rFonts w:hint="cs"/>
          <w:sz w:val="24"/>
          <w:rtl/>
        </w:rPr>
        <w:t xml:space="preserve">כמפורט בנספחים למכרז ולהסכם. </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 xml:space="preserve">       (5)</w:t>
      </w:r>
      <w:r w:rsidRPr="006509D5">
        <w:rPr>
          <w:sz w:val="24"/>
          <w:rtl/>
        </w:rPr>
        <w:tab/>
        <w:t>"התמורה" - התמורה הכספית לה זכאי הקבלן עבור התחייבויותיו לפי הסכם זה, כמפורט בסעיף 12 להסכם ובהתאם לנספח המכרז.</w:t>
      </w:r>
    </w:p>
    <w:p w:rsidR="007B5C74" w:rsidRPr="006509D5" w:rsidRDefault="007B5C74" w:rsidP="007B5C74">
      <w:pPr>
        <w:pStyle w:val="a6"/>
        <w:spacing w:line="240" w:lineRule="auto"/>
        <w:ind w:left="2016" w:hanging="864"/>
        <w:rPr>
          <w:sz w:val="24"/>
          <w:rtl/>
        </w:rPr>
      </w:pPr>
    </w:p>
    <w:p w:rsidR="007B5C74" w:rsidRPr="006509D5" w:rsidRDefault="007B5C74" w:rsidP="00792FE6">
      <w:pPr>
        <w:pStyle w:val="a6"/>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sidR="00792FE6">
        <w:rPr>
          <w:rFonts w:hint="cs"/>
          <w:sz w:val="24"/>
          <w:rtl/>
        </w:rPr>
        <w:t xml:space="preserve">נציג יח' </w:t>
      </w:r>
      <w:r w:rsidR="00516533">
        <w:rPr>
          <w:rFonts w:hint="cs"/>
          <w:sz w:val="24"/>
          <w:rtl/>
        </w:rPr>
        <w:t>קמ"ט חקלאות</w:t>
      </w:r>
      <w:r w:rsidRPr="006509D5">
        <w:rPr>
          <w:sz w:val="24"/>
          <w:rtl/>
        </w:rPr>
        <w:t xml:space="preserve"> או המוסמך מטעמו. המקשר ייצג את המינהל כלפי הקבלן בכל הנוגע להסכם ולביצועו, בכפוף להרשאת סגן ראש המינהל האזרחי. </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המינהל האזרחי בעסקה זו</w:t>
      </w:r>
      <w:r>
        <w:rPr>
          <w:rFonts w:hint="cs"/>
          <w:sz w:val="24"/>
          <w:rtl/>
        </w:rPr>
        <w:t>.</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 xml:space="preserve">       (8)</w:t>
      </w:r>
      <w:r w:rsidRPr="006509D5">
        <w:rPr>
          <w:sz w:val="24"/>
          <w:rtl/>
        </w:rPr>
        <w:tab/>
        <w:t>"תקופת ההסכם" - התקופה בה נמצא ההסכם בתוקף, בהתאם לסעיף 3 להסכם.</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3.     </w:t>
      </w:r>
      <w:r w:rsidRPr="006509D5">
        <w:rPr>
          <w:b/>
          <w:bCs/>
          <w:sz w:val="24"/>
          <w:u w:val="single"/>
          <w:rtl/>
        </w:rPr>
        <w:t>תקופת ההסכם</w:t>
      </w:r>
    </w:p>
    <w:p w:rsidR="007B5C74" w:rsidRPr="006509D5" w:rsidRDefault="007B5C74" w:rsidP="007B5C74">
      <w:pPr>
        <w:pStyle w:val="a6"/>
        <w:spacing w:line="240" w:lineRule="auto"/>
        <w:ind w:left="1152" w:hanging="1152"/>
        <w:rPr>
          <w:sz w:val="24"/>
          <w:rtl/>
        </w:rPr>
      </w:pPr>
    </w:p>
    <w:p w:rsidR="007B5C74" w:rsidRDefault="007B5C74" w:rsidP="00BA1105">
      <w:pPr>
        <w:pStyle w:val="a6"/>
        <w:spacing w:line="240" w:lineRule="auto"/>
        <w:ind w:left="1152" w:hanging="1152"/>
        <w:rPr>
          <w:sz w:val="24"/>
          <w:rtl/>
        </w:rPr>
      </w:pPr>
      <w:r w:rsidRPr="006509D5">
        <w:rPr>
          <w:sz w:val="24"/>
          <w:rtl/>
        </w:rPr>
        <w:t xml:space="preserve">       </w:t>
      </w:r>
      <w:r w:rsidRPr="00ED4553">
        <w:rPr>
          <w:sz w:val="24"/>
          <w:rtl/>
        </w:rPr>
        <w:t>3.1</w:t>
      </w:r>
      <w:r w:rsidRPr="00ED4553">
        <w:rPr>
          <w:sz w:val="24"/>
          <w:rtl/>
        </w:rPr>
        <w:tab/>
        <w:t xml:space="preserve">תוקף ההסכם זה הוא מיום </w:t>
      </w:r>
      <w:r w:rsidR="00BA1105" w:rsidRPr="00ED4553">
        <w:rPr>
          <w:rFonts w:hint="cs"/>
          <w:sz w:val="24"/>
          <w:rtl/>
        </w:rPr>
        <w:t>__________</w:t>
      </w:r>
      <w:r w:rsidRPr="00ED4553">
        <w:rPr>
          <w:sz w:val="24"/>
          <w:rtl/>
        </w:rPr>
        <w:t>ועד</w:t>
      </w:r>
      <w:r w:rsidRPr="00ED4553">
        <w:rPr>
          <w:rFonts w:hint="cs"/>
          <w:sz w:val="24"/>
          <w:rtl/>
        </w:rPr>
        <w:t xml:space="preserve"> ליום</w:t>
      </w:r>
      <w:r w:rsidRPr="00ED4553">
        <w:rPr>
          <w:sz w:val="24"/>
          <w:rtl/>
        </w:rPr>
        <w:t xml:space="preserve"> </w:t>
      </w:r>
      <w:r w:rsidR="00BA1105" w:rsidRPr="00ED4553">
        <w:rPr>
          <w:rFonts w:hint="cs"/>
          <w:sz w:val="24"/>
          <w:rtl/>
        </w:rPr>
        <w:t>___________.</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3.2</w:t>
      </w:r>
      <w:r w:rsidRPr="006509D5">
        <w:rPr>
          <w:sz w:val="24"/>
          <w:rtl/>
        </w:rPr>
        <w:tab/>
        <w:t>המינהל רשאי לפי שיקול דעתו המוחלט להאריך את תקופת ההסכם לשתי תקופות נוספות בנות שנה כל אחת (להלן - "תקופת ההתקשרות הנוספת") באותם תנאים. הארכת ההסכם תעשה בהודעת המקשר לקבלן בכתב.</w:t>
      </w:r>
    </w:p>
    <w:p w:rsidR="007B5C74" w:rsidRPr="006509D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1152"/>
        <w:rPr>
          <w:sz w:val="24"/>
          <w:rtl/>
        </w:rPr>
      </w:pPr>
      <w:r w:rsidRPr="006509D5">
        <w:rPr>
          <w:sz w:val="24"/>
          <w:rtl/>
        </w:rPr>
        <w:t xml:space="preserve">       3.3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הקבלן לשם הבטחת התחייבויותיו לפי ההסכם המחודש הנ"ל למסור ל</w:t>
      </w:r>
      <w:r>
        <w:rPr>
          <w:sz w:val="24"/>
          <w:rtl/>
        </w:rPr>
        <w:t>מנהל</w:t>
      </w:r>
      <w:r w:rsidRPr="00EF3095">
        <w:rPr>
          <w:sz w:val="24"/>
          <w:rtl/>
        </w:rPr>
        <w:t xml:space="preserve"> לא יאוחר מיום תחילת תקופת ההתקשרות הנוספת, ערבות בנקאית  </w:t>
      </w:r>
      <w:r>
        <w:rPr>
          <w:rFonts w:hint="cs"/>
          <w:sz w:val="24"/>
          <w:rtl/>
        </w:rPr>
        <w:t>צמודה למדד המחירים לצרכן</w:t>
      </w:r>
      <w:r w:rsidRPr="00EF3095">
        <w:rPr>
          <w:sz w:val="24"/>
          <w:rtl/>
        </w:rPr>
        <w:t xml:space="preserve"> מתחילת מתן השירותים והערבות תהיה בתוקף עד גמר תקופת ההתקשרות הנוספת</w:t>
      </w:r>
      <w:r>
        <w:rPr>
          <w:rFonts w:hint="cs"/>
          <w:sz w:val="24"/>
          <w:rtl/>
        </w:rPr>
        <w:t>.</w:t>
      </w:r>
    </w:p>
    <w:p w:rsidR="007B5C74"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Pr>
          <w:rFonts w:hint="cs"/>
          <w:sz w:val="24"/>
          <w:rtl/>
        </w:rPr>
        <w:lastRenderedPageBreak/>
        <w:t xml:space="preserve">       3.4         </w:t>
      </w:r>
      <w:r w:rsidRPr="006509D5">
        <w:rPr>
          <w:sz w:val="24"/>
          <w:rtl/>
        </w:rPr>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3.</w:t>
      </w:r>
      <w:r>
        <w:rPr>
          <w:rFonts w:hint="cs"/>
          <w:sz w:val="24"/>
          <w:rtl/>
        </w:rPr>
        <w:t>5</w:t>
      </w:r>
      <w:r w:rsidRPr="006509D5">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sidR="005618A3">
        <w:rPr>
          <w:rFonts w:hint="cs"/>
          <w:sz w:val="24"/>
          <w:rtl/>
        </w:rPr>
        <w:t xml:space="preserve"> ומוחלטת</w:t>
      </w:r>
      <w:r w:rsidRPr="006509D5">
        <w:rPr>
          <w:sz w:val="24"/>
          <w:rtl/>
        </w:rPr>
        <w:t>.</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3.</w:t>
      </w:r>
      <w:r>
        <w:rPr>
          <w:rFonts w:hint="cs"/>
          <w:sz w:val="24"/>
          <w:rtl/>
        </w:rPr>
        <w:t>6</w:t>
      </w:r>
      <w:r w:rsidRPr="006509D5">
        <w:rPr>
          <w:sz w:val="24"/>
          <w:rtl/>
        </w:rPr>
        <w:tab/>
        <w:t>מבלי לפגוע בכל סעד אחר הנתון לצדדים:</w:t>
      </w:r>
    </w:p>
    <w:p w:rsidR="007B5C74" w:rsidRDefault="007B5C74" w:rsidP="007B5C74">
      <w:pPr>
        <w:pStyle w:val="a6"/>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rsidR="007B5C74" w:rsidRDefault="007B5C74" w:rsidP="007B5C74">
      <w:pPr>
        <w:pStyle w:val="a6"/>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7B5C74" w:rsidRPr="006509D5" w:rsidRDefault="007B5C74" w:rsidP="007B5C74">
      <w:pPr>
        <w:pStyle w:val="a6"/>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rsidR="007B5C74" w:rsidRPr="006509D5" w:rsidRDefault="007B5C74" w:rsidP="007B5C74">
      <w:pPr>
        <w:pStyle w:val="a6"/>
        <w:spacing w:line="240" w:lineRule="auto"/>
        <w:ind w:left="2448" w:hanging="432"/>
        <w:rPr>
          <w:sz w:val="24"/>
          <w:rtl/>
        </w:rPr>
      </w:pPr>
      <w:r w:rsidRPr="006509D5">
        <w:rPr>
          <w:sz w:val="24"/>
          <w:rtl/>
        </w:rPr>
        <w:t xml:space="preserve">(1)    </w:t>
      </w:r>
      <w:r w:rsidRPr="006509D5">
        <w:rPr>
          <w:rFonts w:hint="cs"/>
          <w:sz w:val="24"/>
          <w:rtl/>
        </w:rPr>
        <w:t xml:space="preserve">אם </w:t>
      </w:r>
      <w:r w:rsidRPr="006509D5">
        <w:rPr>
          <w:sz w:val="24"/>
          <w:rtl/>
        </w:rPr>
        <w:t>הקבלן הינו תאגיד/חברה - מינוי של מפרק או מפרק זמני.</w:t>
      </w:r>
    </w:p>
    <w:p w:rsidR="007B5C74" w:rsidRPr="006509D5" w:rsidRDefault="007B5C74" w:rsidP="007B5C74">
      <w:pPr>
        <w:pStyle w:val="a6"/>
        <w:spacing w:line="240" w:lineRule="auto"/>
        <w:ind w:left="2448" w:hanging="432"/>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הקבלן הינו תאגיד/חברה - מינוי כונס נכסים או כונס נכסים ומנהל לחברה או לחלק מ</w:t>
      </w:r>
      <w:r>
        <w:rPr>
          <w:rFonts w:hint="cs"/>
          <w:sz w:val="24"/>
          <w:rtl/>
        </w:rPr>
        <w:t>י</w:t>
      </w:r>
      <w:r w:rsidRPr="006509D5">
        <w:rPr>
          <w:sz w:val="24"/>
          <w:rtl/>
        </w:rPr>
        <w:t>רבי מערך נכסיה.</w:t>
      </w:r>
    </w:p>
    <w:p w:rsidR="007B5C74" w:rsidRPr="006509D5" w:rsidRDefault="007B5C74" w:rsidP="007B5C74">
      <w:pPr>
        <w:pStyle w:val="a6"/>
        <w:spacing w:line="240" w:lineRule="auto"/>
        <w:ind w:left="2448" w:hanging="432"/>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rsidR="007B5C74" w:rsidRDefault="007B5C74" w:rsidP="007B5C74">
      <w:pPr>
        <w:pStyle w:val="a6"/>
        <w:spacing w:line="240" w:lineRule="auto"/>
        <w:ind w:left="2448" w:hanging="432"/>
        <w:rPr>
          <w:sz w:val="24"/>
          <w:rtl/>
        </w:rPr>
      </w:pPr>
      <w:r w:rsidRPr="006509D5">
        <w:rPr>
          <w:sz w:val="24"/>
          <w:rtl/>
        </w:rPr>
        <w:t>(4)   בהתקיים נסיבות אחרות אשר לפי ההסכם מזכות את המינהל או את המקשר לבטל את ההסכם או נסיבות אחרות אשר יש בהן משום הפרה יסודית.</w:t>
      </w:r>
    </w:p>
    <w:p w:rsidR="00085F51" w:rsidRDefault="007B5C74" w:rsidP="00085F51">
      <w:pPr>
        <w:pStyle w:val="a6"/>
        <w:spacing w:line="240" w:lineRule="auto"/>
        <w:ind w:left="2448" w:hanging="432"/>
        <w:rPr>
          <w:sz w:val="24"/>
          <w:rtl/>
        </w:rPr>
      </w:pPr>
      <w:r>
        <w:rPr>
          <w:rFonts w:hint="cs"/>
          <w:sz w:val="24"/>
          <w:rtl/>
        </w:rPr>
        <w:t xml:space="preserve">(5) </w:t>
      </w:r>
      <w:r w:rsidR="00085F51">
        <w:rPr>
          <w:rFonts w:hint="cs"/>
          <w:sz w:val="24"/>
          <w:rtl/>
        </w:rPr>
        <w:t xml:space="preserve">  </w:t>
      </w:r>
      <w:r>
        <w:rPr>
          <w:rFonts w:hint="cs"/>
          <w:sz w:val="24"/>
          <w:rtl/>
        </w:rPr>
        <w:t xml:space="preserve">הפרת זכויות עבודה של  הקבלן כלפי עובדיו.  </w:t>
      </w:r>
    </w:p>
    <w:p w:rsidR="00085F51" w:rsidRPr="006509D5" w:rsidRDefault="00085F51" w:rsidP="00085F51">
      <w:pPr>
        <w:pStyle w:val="a6"/>
        <w:spacing w:line="240" w:lineRule="auto"/>
        <w:ind w:left="2448" w:hanging="432"/>
        <w:rPr>
          <w:sz w:val="24"/>
          <w:rtl/>
        </w:rPr>
      </w:pPr>
      <w:r>
        <w:rPr>
          <w:rFonts w:hint="cs"/>
          <w:sz w:val="24"/>
          <w:rtl/>
        </w:rPr>
        <w:t>(6) אי עמידה בסדי הזמנים אותם קבע המקשר ו/או המפורטים בנספח הטכני, ולרבות אי העמדת כלי ציוד וכלים נדרשים העבודה הדרו</w:t>
      </w:r>
      <w:r w:rsidR="002139A9">
        <w:rPr>
          <w:rFonts w:hint="cs"/>
          <w:sz w:val="24"/>
          <w:rtl/>
        </w:rPr>
        <w:t>ש</w:t>
      </w:r>
      <w:r>
        <w:rPr>
          <w:rFonts w:hint="cs"/>
          <w:sz w:val="24"/>
          <w:rtl/>
        </w:rPr>
        <w:t xml:space="preserve">ים בתוך פרק זמן של 14 ימים מיום </w:t>
      </w:r>
      <w:r>
        <w:rPr>
          <w:rFonts w:hint="cs"/>
          <w:rtl/>
        </w:rPr>
        <w:t>דרישת המינהל.</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3.</w:t>
      </w:r>
      <w:r>
        <w:rPr>
          <w:rFonts w:hint="cs"/>
          <w:sz w:val="24"/>
          <w:rtl/>
        </w:rPr>
        <w:t>7</w:t>
      </w:r>
      <w:r w:rsidRPr="006509D5">
        <w:rPr>
          <w:sz w:val="24"/>
          <w:rtl/>
        </w:rPr>
        <w:tab/>
      </w:r>
      <w:r>
        <w:rPr>
          <w:rFonts w:hint="cs"/>
          <w:sz w:val="24"/>
          <w:rtl/>
        </w:rPr>
        <w:t>הקבלן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3.</w:t>
      </w:r>
      <w:r>
        <w:rPr>
          <w:rFonts w:hint="cs"/>
          <w:sz w:val="24"/>
          <w:rtl/>
        </w:rPr>
        <w:t>8</w:t>
      </w:r>
      <w:r w:rsidRPr="006509D5">
        <w:rPr>
          <w:sz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3.</w:t>
      </w:r>
      <w:r>
        <w:rPr>
          <w:rFonts w:hint="cs"/>
          <w:sz w:val="24"/>
          <w:rtl/>
        </w:rPr>
        <w:t>9</w:t>
      </w:r>
      <w:r w:rsidRPr="006509D5">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3.</w:t>
      </w:r>
      <w:r>
        <w:rPr>
          <w:rFonts w:hint="cs"/>
          <w:sz w:val="24"/>
          <w:rtl/>
        </w:rPr>
        <w:t>10</w:t>
      </w:r>
      <w:r w:rsidRPr="006509D5">
        <w:rPr>
          <w:sz w:val="24"/>
          <w:rtl/>
        </w:rPr>
        <w:tab/>
        <w:t xml:space="preserve">למען הסר ספק, אין באמור בהסכם כדי לפגוע בזכות המינהל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3.</w:t>
      </w:r>
      <w:r>
        <w:rPr>
          <w:rFonts w:hint="cs"/>
          <w:sz w:val="24"/>
          <w:rtl/>
        </w:rPr>
        <w:t>11</w:t>
      </w:r>
      <w:r w:rsidRPr="006509D5">
        <w:rPr>
          <w:sz w:val="24"/>
          <w:rtl/>
        </w:rPr>
        <w:tab/>
        <w:t xml:space="preserve">המינהל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י ו/או בטחוני, או מכל סיבה אחרת הקשורה באזור, יהיה חייב המינהל בתשלום החלק היחסי בגין השירותים אשר סופקו עד לאותו מועד</w:t>
      </w:r>
      <w:r w:rsidR="00085F51">
        <w:rPr>
          <w:rFonts w:hint="cs"/>
          <w:sz w:val="24"/>
          <w:rtl/>
        </w:rPr>
        <w:t>, ולא תהיה ביד הקבלן שום טענה או זכות לסעד</w:t>
      </w:r>
      <w:r w:rsidRPr="006509D5">
        <w:rPr>
          <w:sz w:val="24"/>
          <w:rtl/>
        </w:rPr>
        <w:t>.</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rPr>
          <w:sz w:val="24"/>
          <w:u w:val="single"/>
          <w:rtl/>
        </w:rPr>
      </w:pPr>
      <w:r w:rsidRPr="006509D5">
        <w:rPr>
          <w:sz w:val="24"/>
          <w:rtl/>
        </w:rPr>
        <w:t xml:space="preserve">4.     </w:t>
      </w:r>
      <w:r w:rsidRPr="006509D5">
        <w:rPr>
          <w:b/>
          <w:bCs/>
          <w:sz w:val="24"/>
          <w:u w:val="single"/>
          <w:rtl/>
        </w:rPr>
        <w:t>בטחונות</w:t>
      </w:r>
    </w:p>
    <w:p w:rsidR="007B5C74" w:rsidRPr="006509D5" w:rsidRDefault="007B5C74" w:rsidP="007B5C74">
      <w:pPr>
        <w:pStyle w:val="a6"/>
        <w:spacing w:line="240" w:lineRule="auto"/>
        <w:ind w:left="1152" w:hanging="1152"/>
        <w:rPr>
          <w:sz w:val="24"/>
          <w:rtl/>
        </w:rPr>
      </w:pPr>
    </w:p>
    <w:p w:rsidR="007B5C74" w:rsidRPr="006509D5" w:rsidRDefault="007B5C74" w:rsidP="009429DB">
      <w:pPr>
        <w:pStyle w:val="a6"/>
        <w:spacing w:line="240" w:lineRule="auto"/>
        <w:ind w:left="1152" w:hanging="1152"/>
        <w:rPr>
          <w:sz w:val="24"/>
          <w:rtl/>
        </w:rPr>
      </w:pPr>
      <w:r w:rsidRPr="006509D5">
        <w:rPr>
          <w:sz w:val="24"/>
          <w:rtl/>
        </w:rPr>
        <w:t xml:space="preserve">       4.1</w:t>
      </w:r>
      <w:r w:rsidRPr="006509D5">
        <w:rPr>
          <w:sz w:val="24"/>
          <w:rtl/>
        </w:rPr>
        <w:tab/>
        <w:t xml:space="preserve">להבטחת מילוי התחייבויות הקבלן על פי ההסכם, יפקיד הקבלן בידי המינהל, בעת חתימת ההסכם, ערבות בנקאית אוטונומית ובלתי מותנית לטובת המינהל </w:t>
      </w:r>
      <w:r w:rsidR="009429DB">
        <w:rPr>
          <w:rFonts w:hint="cs"/>
          <w:sz w:val="24"/>
          <w:rtl/>
        </w:rPr>
        <w:t xml:space="preserve">בשיעור של 5% משווי </w:t>
      </w:r>
      <w:bookmarkStart w:id="2" w:name="_GoBack"/>
      <w:bookmarkEnd w:id="2"/>
      <w:r w:rsidR="009429DB">
        <w:rPr>
          <w:rFonts w:hint="cs"/>
          <w:sz w:val="24"/>
          <w:rtl/>
        </w:rPr>
        <w:t>ההתקשרות המשוערת בשנה</w:t>
      </w:r>
      <w:r w:rsidR="00192D30">
        <w:rPr>
          <w:rFonts w:hint="cs"/>
          <w:sz w:val="24"/>
          <w:rtl/>
        </w:rPr>
        <w:t xml:space="preserve">, </w:t>
      </w:r>
      <w:r w:rsidRPr="006509D5">
        <w:rPr>
          <w:sz w:val="24"/>
          <w:rtl/>
        </w:rPr>
        <w:t>צמודת מדד ליום חתימת ההסכם. ערבות זו תהא בתוקף לכל תקופת ההסכם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4.2</w:t>
      </w:r>
      <w:r w:rsidRPr="006509D5">
        <w:rPr>
          <w:sz w:val="24"/>
          <w:rtl/>
        </w:rPr>
        <w:tab/>
        <w:t>אין בגובה הערבות כדי לשמש כל הגבלה או תקרה להתחייבויותיו של הקבלן.</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lastRenderedPageBreak/>
        <w:t xml:space="preserve">       4.3</w:t>
      </w:r>
      <w:r w:rsidRPr="006509D5">
        <w:rPr>
          <w:sz w:val="24"/>
          <w:rtl/>
        </w:rPr>
        <w:tab/>
        <w:t>אין באמור בסעיף זה כדי לגרוע מכל סעד שהוא ומכל זכות שהיא הנתונים למינהל לפי ההסכם ולפי כל דין.</w:t>
      </w:r>
    </w:p>
    <w:p w:rsidR="007B5C74" w:rsidRPr="006509D5" w:rsidRDefault="007B5C74" w:rsidP="007B5C74">
      <w:pPr>
        <w:pStyle w:val="a6"/>
        <w:spacing w:line="240" w:lineRule="auto"/>
        <w:ind w:left="1152" w:hanging="1152"/>
        <w:rPr>
          <w:sz w:val="24"/>
          <w:rtl/>
        </w:rPr>
      </w:pPr>
    </w:p>
    <w:p w:rsidR="007B5C74" w:rsidRPr="006509D5" w:rsidRDefault="007B5C74" w:rsidP="00986076">
      <w:pPr>
        <w:pStyle w:val="a6"/>
        <w:numPr>
          <w:ilvl w:val="0"/>
          <w:numId w:val="6"/>
        </w:numPr>
        <w:spacing w:line="240" w:lineRule="auto"/>
        <w:rPr>
          <w:sz w:val="24"/>
          <w:u w:val="single"/>
          <w:rtl/>
        </w:rPr>
      </w:pPr>
      <w:r w:rsidRPr="006509D5">
        <w:rPr>
          <w:b/>
          <w:bCs/>
          <w:sz w:val="24"/>
          <w:u w:val="single"/>
          <w:rtl/>
        </w:rPr>
        <w:t>הסבת ההסכם</w:t>
      </w:r>
    </w:p>
    <w:p w:rsidR="007B5C74" w:rsidRPr="006509D5" w:rsidRDefault="007B5C74" w:rsidP="007B5C74">
      <w:pPr>
        <w:pStyle w:val="a6"/>
        <w:spacing w:line="240" w:lineRule="auto"/>
        <w:rPr>
          <w:sz w:val="24"/>
          <w:u w:val="single"/>
          <w:rtl/>
        </w:rPr>
      </w:pPr>
    </w:p>
    <w:p w:rsidR="007B5C74" w:rsidRPr="006509D5" w:rsidRDefault="007B5C74" w:rsidP="007B5C74">
      <w:pPr>
        <w:pStyle w:val="a6"/>
        <w:spacing w:line="240" w:lineRule="auto"/>
        <w:ind w:left="1152" w:hanging="1152"/>
        <w:rPr>
          <w:sz w:val="24"/>
          <w:rtl/>
        </w:rPr>
      </w:pPr>
      <w:r w:rsidRPr="006509D5">
        <w:rPr>
          <w:sz w:val="24"/>
          <w:rtl/>
        </w:rPr>
        <w:t xml:space="preserve">       5.1</w:t>
      </w:r>
      <w:r w:rsidRPr="006509D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5.2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5.3</w:t>
      </w:r>
      <w:r w:rsidRPr="006509D5">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5.4</w:t>
      </w:r>
      <w:r w:rsidRPr="006509D5">
        <w:rPr>
          <w:sz w:val="24"/>
          <w:rtl/>
        </w:rPr>
        <w:tab/>
      </w:r>
      <w:r w:rsidRPr="006509D5">
        <w:rPr>
          <w:rFonts w:hint="cs"/>
          <w:sz w:val="24"/>
          <w:rtl/>
        </w:rPr>
        <w:t xml:space="preserve">אם </w:t>
      </w:r>
      <w:r w:rsidRPr="006509D5">
        <w:rPr>
          <w:sz w:val="24"/>
          <w:rtl/>
        </w:rPr>
        <w:t>הקבלן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7B5C74" w:rsidRPr="006509D5" w:rsidRDefault="007B5C74" w:rsidP="007B5C74">
      <w:pPr>
        <w:pStyle w:val="a6"/>
        <w:spacing w:line="240" w:lineRule="auto"/>
        <w:ind w:left="1152" w:hanging="1152"/>
        <w:rPr>
          <w:sz w:val="24"/>
          <w:rtl/>
        </w:rPr>
      </w:pPr>
      <w:r w:rsidRPr="006509D5">
        <w:rPr>
          <w:sz w:val="24"/>
          <w:rtl/>
        </w:rPr>
        <w:t xml:space="preserve">    </w:t>
      </w:r>
    </w:p>
    <w:p w:rsidR="007B5C74" w:rsidRPr="006509D5" w:rsidRDefault="007B5C74" w:rsidP="007B5C74">
      <w:pPr>
        <w:pStyle w:val="a6"/>
        <w:spacing w:line="240" w:lineRule="auto"/>
        <w:ind w:left="1152" w:hanging="1152"/>
        <w:rPr>
          <w:sz w:val="24"/>
          <w:rtl/>
        </w:rPr>
      </w:pPr>
      <w:r w:rsidRPr="006509D5">
        <w:rPr>
          <w:sz w:val="24"/>
          <w:rtl/>
        </w:rPr>
        <w:t xml:space="preserve">       5.5</w:t>
      </w:r>
      <w:r w:rsidRPr="006509D5">
        <w:rPr>
          <w:sz w:val="24"/>
          <w:rtl/>
        </w:rPr>
        <w:tab/>
      </w:r>
      <w:r w:rsidRPr="00EF3095">
        <w:rPr>
          <w:sz w:val="24"/>
          <w:rtl/>
        </w:rPr>
        <w:t>הקבלן מתחייב להעסיק</w:t>
      </w:r>
      <w:r>
        <w:rPr>
          <w:rFonts w:hint="cs"/>
          <w:sz w:val="24"/>
          <w:rtl/>
        </w:rPr>
        <w:t>/ להתקשר עם</w:t>
      </w:r>
      <w:r w:rsidRPr="00EF3095">
        <w:rPr>
          <w:sz w:val="24"/>
          <w:rtl/>
        </w:rPr>
        <w:t xml:space="preserve">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w:t>
      </w:r>
      <w:r>
        <w:rPr>
          <w:rFonts w:hint="cs"/>
          <w:sz w:val="24"/>
          <w:rtl/>
        </w:rPr>
        <w:t xml:space="preserve"> עבר יידוע המקשר, ואישור יחידת ביטחון שדה.</w:t>
      </w:r>
      <w:r w:rsidRPr="00EF3095">
        <w:rPr>
          <w:sz w:val="24"/>
          <w:rtl/>
        </w:rPr>
        <w:t xml:space="preserve"> </w:t>
      </w:r>
      <w:r>
        <w:rPr>
          <w:rFonts w:hint="cs"/>
          <w:sz w:val="24"/>
          <w:rtl/>
        </w:rPr>
        <w:t xml:space="preserve">העסקה זו </w:t>
      </w:r>
      <w:r>
        <w:rPr>
          <w:sz w:val="24"/>
          <w:rtl/>
        </w:rPr>
        <w:t xml:space="preserve">לא </w:t>
      </w:r>
      <w:r>
        <w:rPr>
          <w:rFonts w:hint="cs"/>
          <w:sz w:val="24"/>
          <w:rtl/>
        </w:rPr>
        <w:t>ת</w:t>
      </w:r>
      <w:r w:rsidRPr="00EF3095">
        <w:rPr>
          <w:sz w:val="24"/>
          <w:rtl/>
        </w:rPr>
        <w:t xml:space="preserve">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7B5C74" w:rsidRPr="006509D5" w:rsidRDefault="007B5C74" w:rsidP="007B5C74">
      <w:pPr>
        <w:pStyle w:val="a6"/>
        <w:spacing w:line="240" w:lineRule="auto"/>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6.    </w:t>
      </w:r>
      <w:r w:rsidRPr="006509D5">
        <w:rPr>
          <w:sz w:val="24"/>
          <w:u w:val="single"/>
          <w:rtl/>
        </w:rPr>
        <w:t xml:space="preserve"> </w:t>
      </w:r>
      <w:r w:rsidRPr="006509D5">
        <w:rPr>
          <w:b/>
          <w:bCs/>
          <w:sz w:val="24"/>
          <w:u w:val="single"/>
          <w:rtl/>
        </w:rPr>
        <w:t>דין ההסכם</w:t>
      </w:r>
      <w:r w:rsidR="0060672A">
        <w:rPr>
          <w:rFonts w:hint="cs"/>
          <w:b/>
          <w:bCs/>
          <w:sz w:val="24"/>
          <w:u w:val="single"/>
          <w:rtl/>
        </w:rPr>
        <w:t xml:space="preserve"> ותניית שיפוט ייחודית</w:t>
      </w:r>
      <w:r w:rsidRPr="006509D5">
        <w:rPr>
          <w:b/>
          <w:bCs/>
          <w:sz w:val="24"/>
          <w:u w:val="single"/>
          <w:rtl/>
        </w:rPr>
        <w:t xml:space="preserve"> </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6.1</w:t>
      </w:r>
      <w:r w:rsidRPr="006509D5">
        <w:rPr>
          <w:sz w:val="24"/>
          <w:rtl/>
        </w:rPr>
        <w:tab/>
        <w:t>על הוראות ההסכם וביצועו יחולו דיני מדינת ישראל.</w:t>
      </w:r>
    </w:p>
    <w:p w:rsidR="007B5C74" w:rsidRPr="006509D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1152"/>
        <w:rPr>
          <w:sz w:val="24"/>
          <w:rtl/>
        </w:rPr>
      </w:pPr>
      <w:r w:rsidRPr="006509D5">
        <w:rPr>
          <w:sz w:val="24"/>
          <w:rtl/>
        </w:rPr>
        <w:t xml:space="preserve">       6.2</w:t>
      </w:r>
      <w:r w:rsidRPr="006509D5">
        <w:rPr>
          <w:sz w:val="24"/>
          <w:rtl/>
        </w:rPr>
        <w:tab/>
        <w:t xml:space="preserve">בית המשפט המוסמך לדון בכל הנוגע להסכם זה ולביצועו הוא </w:t>
      </w:r>
      <w:r w:rsidR="0060672A">
        <w:rPr>
          <w:rFonts w:hint="cs"/>
          <w:sz w:val="24"/>
          <w:rtl/>
        </w:rPr>
        <w:t xml:space="preserve">אך ורק </w:t>
      </w:r>
      <w:r w:rsidRPr="006509D5">
        <w:rPr>
          <w:sz w:val="24"/>
          <w:rtl/>
        </w:rPr>
        <w:t xml:space="preserve">בית המשפט המוסמך </w:t>
      </w:r>
      <w:r w:rsidR="00085F51">
        <w:rPr>
          <w:rFonts w:hint="cs"/>
          <w:sz w:val="24"/>
          <w:rtl/>
        </w:rPr>
        <w:t xml:space="preserve">לכך עניינית </w:t>
      </w:r>
      <w:r w:rsidRPr="006509D5">
        <w:rPr>
          <w:sz w:val="24"/>
          <w:rtl/>
        </w:rPr>
        <w:t>בירושלים בלבד.</w:t>
      </w:r>
    </w:p>
    <w:p w:rsidR="007B5C74" w:rsidRDefault="007B5C74" w:rsidP="007B5C74">
      <w:pPr>
        <w:pStyle w:val="a6"/>
        <w:spacing w:line="240" w:lineRule="auto"/>
        <w:ind w:left="1152" w:hanging="1152"/>
        <w:rPr>
          <w:sz w:val="24"/>
          <w:rtl/>
        </w:rPr>
      </w:pPr>
    </w:p>
    <w:p w:rsidR="007B5C74" w:rsidRPr="00EF3095" w:rsidRDefault="007B5C74" w:rsidP="007B5C74">
      <w:pPr>
        <w:pStyle w:val="a6"/>
        <w:spacing w:line="240" w:lineRule="auto"/>
        <w:ind w:left="1152" w:hanging="1152"/>
        <w:rPr>
          <w:sz w:val="24"/>
          <w:rtl/>
        </w:rPr>
      </w:pPr>
      <w:r w:rsidRPr="00EF3095">
        <w:rPr>
          <w:b/>
          <w:bCs/>
          <w:sz w:val="24"/>
          <w:rtl/>
        </w:rPr>
        <w:t>7.</w:t>
      </w:r>
      <w:r w:rsidRPr="00EF3095">
        <w:rPr>
          <w:sz w:val="24"/>
          <w:rtl/>
        </w:rPr>
        <w:t xml:space="preserve">     </w:t>
      </w:r>
      <w:r w:rsidRPr="00EF3095">
        <w:rPr>
          <w:b/>
          <w:bCs/>
          <w:sz w:val="24"/>
          <w:u w:val="single"/>
          <w:rtl/>
        </w:rPr>
        <w:t>ביול ההסכם</w:t>
      </w:r>
    </w:p>
    <w:p w:rsidR="007B5C74" w:rsidRPr="00EF309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1152"/>
        <w:rPr>
          <w:sz w:val="24"/>
          <w:rtl/>
        </w:rPr>
      </w:pPr>
      <w:r w:rsidRPr="00EF3095">
        <w:rPr>
          <w:sz w:val="24"/>
          <w:rtl/>
        </w:rPr>
        <w:t xml:space="preserve">       7.1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הקבלן בלבד.</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rPr>
          <w:sz w:val="24"/>
          <w:rtl/>
        </w:rPr>
      </w:pPr>
    </w:p>
    <w:p w:rsidR="007B5C74" w:rsidRPr="006509D5" w:rsidRDefault="007B5C74" w:rsidP="007B5C74">
      <w:pPr>
        <w:pStyle w:val="a6"/>
        <w:spacing w:line="240" w:lineRule="auto"/>
        <w:ind w:left="1152" w:hanging="1152"/>
        <w:rPr>
          <w:sz w:val="24"/>
          <w:rtl/>
        </w:rPr>
      </w:pPr>
      <w:r>
        <w:rPr>
          <w:rFonts w:hint="cs"/>
          <w:sz w:val="24"/>
          <w:rtl/>
        </w:rPr>
        <w:t>8</w:t>
      </w:r>
      <w:r w:rsidRPr="006509D5">
        <w:rPr>
          <w:sz w:val="24"/>
          <w:rtl/>
        </w:rPr>
        <w:t xml:space="preserve">.     </w:t>
      </w:r>
      <w:r w:rsidRPr="006509D5">
        <w:rPr>
          <w:b/>
          <w:bCs/>
          <w:sz w:val="24"/>
          <w:u w:val="single"/>
          <w:rtl/>
        </w:rPr>
        <w:t>אופן העברת הודעות לצדדים</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(2)</w:t>
      </w:r>
      <w:r w:rsidRPr="006509D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rsidR="007B5C74" w:rsidRPr="006509D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1152"/>
        <w:rPr>
          <w:sz w:val="24"/>
          <w:rtl/>
        </w:rPr>
      </w:pPr>
      <w:r w:rsidRPr="006509D5">
        <w:rPr>
          <w:sz w:val="24"/>
          <w:rtl/>
        </w:rPr>
        <w:t xml:space="preserve">       </w:t>
      </w:r>
      <w:r>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Pr>
          <w:rFonts w:hint="cs"/>
          <w:sz w:val="24"/>
          <w:rtl/>
        </w:rPr>
        <w:t>9</w:t>
      </w:r>
      <w:r w:rsidRPr="006509D5">
        <w:rPr>
          <w:sz w:val="24"/>
          <w:rtl/>
        </w:rPr>
        <w:t xml:space="preserve">.     </w:t>
      </w:r>
      <w:r w:rsidRPr="006509D5">
        <w:rPr>
          <w:b/>
          <w:bCs/>
          <w:sz w:val="24"/>
          <w:u w:val="single"/>
          <w:rtl/>
        </w:rPr>
        <w:t>הצהרות הקבלן</w:t>
      </w:r>
    </w:p>
    <w:p w:rsidR="007B5C74" w:rsidRPr="006509D5" w:rsidRDefault="007B5C74" w:rsidP="007B5C74">
      <w:pPr>
        <w:pStyle w:val="a6"/>
        <w:spacing w:line="240" w:lineRule="auto"/>
        <w:ind w:left="1152" w:hanging="1152"/>
        <w:rPr>
          <w:sz w:val="24"/>
          <w:rtl/>
        </w:rPr>
      </w:pPr>
    </w:p>
    <w:p w:rsidR="007B5C74" w:rsidRPr="006509D5" w:rsidRDefault="007B5C74" w:rsidP="000565C5">
      <w:pPr>
        <w:pStyle w:val="a6"/>
        <w:numPr>
          <w:ilvl w:val="1"/>
          <w:numId w:val="9"/>
        </w:numPr>
        <w:spacing w:line="240" w:lineRule="auto"/>
        <w:ind w:hanging="772"/>
        <w:rPr>
          <w:sz w:val="24"/>
          <w:rtl/>
        </w:rPr>
      </w:pPr>
      <w:r w:rsidRPr="006509D5">
        <w:rPr>
          <w:sz w:val="24"/>
          <w:rtl/>
        </w:rPr>
        <w:t>הקבלן מצהיר ומאשר:</w:t>
      </w:r>
    </w:p>
    <w:p w:rsidR="007B5C74" w:rsidRPr="006509D5" w:rsidRDefault="007B5C74" w:rsidP="007B5C74">
      <w:pPr>
        <w:pStyle w:val="a6"/>
        <w:spacing w:line="240" w:lineRule="auto"/>
        <w:ind w:left="375"/>
        <w:rPr>
          <w:sz w:val="24"/>
          <w:rtl/>
        </w:rPr>
      </w:pPr>
    </w:p>
    <w:p w:rsidR="007B5C74" w:rsidRPr="006509D5" w:rsidRDefault="007B5C74" w:rsidP="0018073E">
      <w:pPr>
        <w:pStyle w:val="a6"/>
        <w:spacing w:line="240" w:lineRule="auto"/>
        <w:ind w:left="2016" w:hanging="864"/>
        <w:rPr>
          <w:sz w:val="24"/>
          <w:rtl/>
        </w:rPr>
      </w:pPr>
      <w:r w:rsidRPr="006509D5">
        <w:rPr>
          <w:sz w:val="24"/>
          <w:rtl/>
        </w:rPr>
        <w:t>(1)</w:t>
      </w:r>
      <w:r w:rsidRPr="006509D5">
        <w:rPr>
          <w:sz w:val="24"/>
          <w:rtl/>
        </w:rPr>
        <w:tab/>
        <w:t xml:space="preserve">כי הינו בעל ידע, ניסיון וכישורים טובים הדרושים למתן </w:t>
      </w:r>
      <w:r w:rsidR="0018073E">
        <w:rPr>
          <w:rFonts w:hint="cs"/>
          <w:sz w:val="24"/>
          <w:rtl/>
        </w:rPr>
        <w:t xml:space="preserve">שירותי עבודות יערנות כמפורט בנספחים הטכניים למכרז </w:t>
      </w:r>
      <w:r w:rsidRPr="006509D5">
        <w:rPr>
          <w:sz w:val="24"/>
          <w:rtl/>
        </w:rPr>
        <w:t>וכי הוא יכול לספק את השירותים על פי ההסכם, במרב הקפדנות והיעילות לשביעות רצונו המלאה של המינהל.</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(2)</w:t>
      </w:r>
      <w:r w:rsidRPr="006509D5">
        <w:rPr>
          <w:sz w:val="24"/>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 וכי הוא מתחייב להודיע למקשר ללא דיחוי על כל שינוי ביכולת שלו, לרבות ביטול התקשרות עם ספקי כלים והתקשרויות.</w:t>
      </w:r>
    </w:p>
    <w:p w:rsidR="007B5C74" w:rsidRPr="006509D5" w:rsidRDefault="007B5C74" w:rsidP="007B5C74">
      <w:pPr>
        <w:pStyle w:val="a6"/>
        <w:spacing w:line="240" w:lineRule="auto"/>
        <w:ind w:left="2016" w:hanging="864"/>
        <w:rPr>
          <w:sz w:val="24"/>
          <w:rtl/>
        </w:rPr>
      </w:pPr>
    </w:p>
    <w:p w:rsidR="007B5C74" w:rsidRDefault="007B5C74" w:rsidP="007B5C74">
      <w:pPr>
        <w:pStyle w:val="a6"/>
        <w:spacing w:line="240" w:lineRule="auto"/>
        <w:ind w:left="2016" w:hanging="864"/>
        <w:rPr>
          <w:sz w:val="24"/>
          <w:rtl/>
        </w:rPr>
      </w:pPr>
      <w:r w:rsidRPr="006509D5">
        <w:rPr>
          <w:sz w:val="24"/>
          <w:rtl/>
        </w:rPr>
        <w:t>(3)</w:t>
      </w:r>
      <w:r w:rsidRPr="006509D5">
        <w:rPr>
          <w:sz w:val="24"/>
          <w:rtl/>
        </w:rPr>
        <w:tab/>
        <w:t xml:space="preserve">כי יש בידו </w:t>
      </w:r>
      <w:r>
        <w:rPr>
          <w:rFonts w:hint="cs"/>
          <w:sz w:val="24"/>
          <w:rtl/>
        </w:rPr>
        <w:t xml:space="preserve">את </w:t>
      </w:r>
      <w:r w:rsidRPr="006509D5">
        <w:rPr>
          <w:sz w:val="24"/>
          <w:rtl/>
        </w:rPr>
        <w:t>כל האישורים, הר</w:t>
      </w:r>
      <w:r w:rsidRPr="006509D5">
        <w:rPr>
          <w:rFonts w:hint="cs"/>
          <w:sz w:val="24"/>
          <w:rtl/>
        </w:rPr>
        <w:t>י</w:t>
      </w:r>
      <w:r w:rsidRPr="006509D5">
        <w:rPr>
          <w:sz w:val="24"/>
          <w:rtl/>
        </w:rPr>
        <w:t>שיונות, ההיתרים וההסמכות מכל מין וסוג שהם, הנדרשים בישראל ובאזור יהודה ושומרון לצורך מתן השירותים, לרבות</w:t>
      </w:r>
      <w:r>
        <w:rPr>
          <w:rFonts w:hint="cs"/>
          <w:sz w:val="24"/>
          <w:rtl/>
        </w:rPr>
        <w:t xml:space="preserve"> </w:t>
      </w:r>
      <w:r w:rsidRPr="006509D5">
        <w:rPr>
          <w:sz w:val="24"/>
          <w:rtl/>
        </w:rPr>
        <w:t>ר</w:t>
      </w:r>
      <w:r w:rsidRPr="006509D5">
        <w:rPr>
          <w:rFonts w:hint="cs"/>
          <w:sz w:val="24"/>
          <w:rtl/>
        </w:rPr>
        <w:t>י</w:t>
      </w:r>
      <w:r w:rsidRPr="006509D5">
        <w:rPr>
          <w:sz w:val="24"/>
          <w:rtl/>
        </w:rPr>
        <w:t>שיונות מתאימים לכלי הרכב השונים והכשרה מתאימה לנהגיהם</w:t>
      </w:r>
      <w:r w:rsidRPr="006509D5">
        <w:rPr>
          <w:rFonts w:hint="cs"/>
          <w:sz w:val="24"/>
          <w:rtl/>
        </w:rPr>
        <w:t xml:space="preserve"> ולמפעיליהם</w:t>
      </w:r>
      <w:r w:rsidRPr="006509D5">
        <w:rPr>
          <w:sz w:val="24"/>
          <w:rtl/>
        </w:rPr>
        <w:t>.</w:t>
      </w:r>
      <w:r w:rsidRPr="00653ED1">
        <w:rPr>
          <w:rFonts w:hint="cs"/>
          <w:sz w:val="24"/>
          <w:rtl/>
        </w:rPr>
        <w:t xml:space="preserve"> </w:t>
      </w:r>
      <w:r w:rsidRPr="006509D5">
        <w:rPr>
          <w:rFonts w:hint="cs"/>
          <w:sz w:val="24"/>
          <w:rtl/>
        </w:rPr>
        <w:t xml:space="preserve">למען הסר ספק, הקבלן יציג על פי </w:t>
      </w:r>
      <w:r>
        <w:rPr>
          <w:rFonts w:hint="cs"/>
          <w:sz w:val="24"/>
          <w:rtl/>
        </w:rPr>
        <w:t>דרישת המזמין את כל מסמך שיתבקש,בהתאם לחקיקה הקיימת במדינת ישראל ו/או דיני האזור, לפי עניין</w:t>
      </w:r>
      <w:r w:rsidRPr="006509D5">
        <w:rPr>
          <w:rFonts w:hint="cs"/>
          <w:sz w:val="24"/>
          <w:rtl/>
        </w:rPr>
        <w:t>.</w:t>
      </w:r>
    </w:p>
    <w:p w:rsidR="007B5C74" w:rsidRPr="006509D5" w:rsidRDefault="007B5C74" w:rsidP="007B5C74">
      <w:pPr>
        <w:pStyle w:val="a6"/>
        <w:spacing w:line="240" w:lineRule="auto"/>
        <w:ind w:left="2016" w:hanging="864"/>
        <w:rPr>
          <w:sz w:val="24"/>
          <w:rtl/>
        </w:rPr>
      </w:pPr>
    </w:p>
    <w:p w:rsidR="007B5C74" w:rsidRPr="006509D5" w:rsidRDefault="007B5C74" w:rsidP="00153299">
      <w:pPr>
        <w:pStyle w:val="a6"/>
        <w:spacing w:line="240" w:lineRule="auto"/>
        <w:ind w:left="2016" w:hanging="864"/>
        <w:rPr>
          <w:sz w:val="24"/>
          <w:rtl/>
        </w:rPr>
      </w:pPr>
      <w:r w:rsidRPr="006509D5">
        <w:rPr>
          <w:rFonts w:hint="cs"/>
          <w:sz w:val="24"/>
          <w:rtl/>
        </w:rPr>
        <w:t xml:space="preserve">(4) </w:t>
      </w:r>
      <w:r w:rsidRPr="006509D5">
        <w:rPr>
          <w:rFonts w:hint="cs"/>
          <w:sz w:val="24"/>
          <w:rtl/>
        </w:rPr>
        <w:tab/>
      </w:r>
      <w:r>
        <w:rPr>
          <w:rFonts w:hint="cs"/>
          <w:sz w:val="24"/>
          <w:rtl/>
        </w:rPr>
        <w:t>יפעל בהתאם להנחיות שיינתנו לו ע"י המקשר.</w:t>
      </w:r>
      <w:r w:rsidRPr="006509D5">
        <w:rPr>
          <w:rFonts w:hint="cs"/>
          <w:sz w:val="24"/>
          <w:rtl/>
        </w:rPr>
        <w:t xml:space="preserve"> </w:t>
      </w:r>
      <w:r>
        <w:rPr>
          <w:rFonts w:hint="cs"/>
          <w:sz w:val="24"/>
          <w:rtl/>
        </w:rPr>
        <w:t xml:space="preserve">הקבלן מתחייב לבצע כל עבודה, לתת כל שירות ולציית באופן מלא להוראות </w:t>
      </w:r>
      <w:r w:rsidR="00153299">
        <w:rPr>
          <w:rFonts w:hint="cs"/>
          <w:sz w:val="24"/>
          <w:rtl/>
        </w:rPr>
        <w:t>נציגי קמ"ט חקלאות</w:t>
      </w:r>
      <w:r>
        <w:rPr>
          <w:rFonts w:hint="cs"/>
          <w:sz w:val="24"/>
          <w:rtl/>
        </w:rPr>
        <w:t xml:space="preserve"> ו/או צה"ל הממונים על השירותים. הקבלן מתחייב שלא לסרב לקבל הזמנה מטעם המזמין מכל סיבה שהיא.</w:t>
      </w:r>
    </w:p>
    <w:p w:rsidR="007B5C74" w:rsidRPr="006509D5" w:rsidRDefault="007B5C74" w:rsidP="007B5C74">
      <w:pPr>
        <w:pStyle w:val="a6"/>
        <w:spacing w:line="240" w:lineRule="auto"/>
        <w:rPr>
          <w:sz w:val="24"/>
          <w:rtl/>
        </w:rPr>
      </w:pPr>
    </w:p>
    <w:p w:rsidR="007B5C74" w:rsidRPr="006509D5" w:rsidRDefault="007B5C74" w:rsidP="00085F51">
      <w:pPr>
        <w:pStyle w:val="a6"/>
        <w:spacing w:line="240" w:lineRule="auto"/>
        <w:ind w:left="2016" w:hanging="864"/>
        <w:rPr>
          <w:sz w:val="24"/>
          <w:rtl/>
        </w:rPr>
      </w:pPr>
      <w:r w:rsidRPr="006509D5">
        <w:rPr>
          <w:sz w:val="24"/>
          <w:rtl/>
        </w:rPr>
        <w:t>(</w:t>
      </w:r>
      <w:r w:rsidRPr="006509D5">
        <w:rPr>
          <w:rFonts w:hint="cs"/>
          <w:sz w:val="24"/>
          <w:rtl/>
        </w:rPr>
        <w:t>5</w:t>
      </w:r>
      <w:r w:rsidRPr="006509D5">
        <w:rPr>
          <w:sz w:val="24"/>
          <w:rtl/>
        </w:rPr>
        <w:t>)</w:t>
      </w:r>
      <w:r w:rsidRPr="006509D5">
        <w:rPr>
          <w:sz w:val="24"/>
          <w:rtl/>
        </w:rPr>
        <w:tab/>
        <w:t xml:space="preserve">כי הוא מתחייב לתת את שירותי </w:t>
      </w:r>
      <w:r w:rsidR="0018073E">
        <w:rPr>
          <w:rFonts w:hint="cs"/>
          <w:sz w:val="24"/>
          <w:rtl/>
        </w:rPr>
        <w:t xml:space="preserve">עבודות </w:t>
      </w:r>
      <w:r w:rsidR="00085F51">
        <w:rPr>
          <w:rFonts w:hint="cs"/>
          <w:sz w:val="24"/>
          <w:rtl/>
        </w:rPr>
        <w:t>הנטיעה</w:t>
      </w:r>
      <w:r w:rsidR="00085F51" w:rsidRPr="006509D5">
        <w:rPr>
          <w:sz w:val="24"/>
          <w:rtl/>
        </w:rPr>
        <w:t xml:space="preserve"> </w:t>
      </w:r>
      <w:r w:rsidRPr="006509D5">
        <w:rPr>
          <w:sz w:val="24"/>
          <w:u w:val="single"/>
          <w:rtl/>
        </w:rPr>
        <w:t>בכל</w:t>
      </w:r>
      <w:r w:rsidRPr="006509D5">
        <w:rPr>
          <w:sz w:val="24"/>
          <w:rtl/>
        </w:rPr>
        <w:t xml:space="preserve"> אזור יהודה ושומרון, וכי ידוע לו כי המינהל </w:t>
      </w:r>
      <w:r>
        <w:rPr>
          <w:rFonts w:hint="cs"/>
          <w:sz w:val="24"/>
          <w:rtl/>
        </w:rPr>
        <w:t xml:space="preserve">אינו מתחייב ללוות או לאבטח </w:t>
      </w:r>
      <w:r w:rsidRPr="006509D5">
        <w:rPr>
          <w:sz w:val="24"/>
          <w:rtl/>
        </w:rPr>
        <w:t>את הקבלן</w:t>
      </w:r>
      <w:r>
        <w:rPr>
          <w:rFonts w:hint="cs"/>
          <w:sz w:val="24"/>
          <w:rtl/>
        </w:rPr>
        <w:t>. מבלי לגרוע מהאמור לעיל, ככלל המינהל ילווה את הקבלן</w:t>
      </w:r>
      <w:r w:rsidRPr="006509D5">
        <w:rPr>
          <w:sz w:val="24"/>
          <w:rtl/>
        </w:rPr>
        <w:t xml:space="preserve"> רק מנקודת המפגש שנקבעה בהזמנת העבודה.</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rFonts w:hint="cs"/>
          <w:sz w:val="24"/>
          <w:rtl/>
        </w:rPr>
        <w:t>(6)</w:t>
      </w:r>
      <w:r w:rsidRPr="006509D5">
        <w:rPr>
          <w:rFonts w:hint="cs"/>
          <w:sz w:val="24"/>
          <w:rtl/>
        </w:rPr>
        <w:tab/>
      </w:r>
      <w:r w:rsidRPr="006509D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7B5C74" w:rsidRPr="006509D5" w:rsidRDefault="007B5C74" w:rsidP="007B5C74">
      <w:pPr>
        <w:pStyle w:val="a6"/>
        <w:spacing w:line="240" w:lineRule="auto"/>
        <w:ind w:left="1152"/>
        <w:rPr>
          <w:sz w:val="24"/>
          <w:rtl/>
        </w:rPr>
      </w:pPr>
    </w:p>
    <w:p w:rsidR="007B5C74" w:rsidRPr="006509D5" w:rsidRDefault="007B5C74" w:rsidP="00F26836">
      <w:pPr>
        <w:pStyle w:val="a6"/>
        <w:numPr>
          <w:ilvl w:val="0"/>
          <w:numId w:val="7"/>
        </w:numPr>
        <w:spacing w:line="240" w:lineRule="auto"/>
        <w:rPr>
          <w:sz w:val="24"/>
          <w:rtl/>
        </w:rPr>
      </w:pPr>
      <w:r w:rsidRPr="006509D5">
        <w:rPr>
          <w:sz w:val="24"/>
          <w:rtl/>
        </w:rPr>
        <w:t>כי הוא מתחייב לשלם למועסקים על ידו ומטעמו, בין במישרין ובין בעקיפין, לצורך מתן השירותים נשוא הסכם זה בהתאם</w:t>
      </w:r>
      <w:r w:rsidR="00F26836">
        <w:rPr>
          <w:rFonts w:hint="cs"/>
          <w:sz w:val="24"/>
          <w:rtl/>
        </w:rPr>
        <w:t xml:space="preserve"> להוראות הדין להן כפופה העסקת המועסקים מטעמו,</w:t>
      </w:r>
      <w:r>
        <w:rPr>
          <w:rFonts w:hint="cs"/>
          <w:sz w:val="24"/>
          <w:rtl/>
        </w:rPr>
        <w:t xml:space="preserve"> וכן לעמוד בכל הזכויות המגיעות לעובדיו בהתאם לדינים אלה.</w:t>
      </w:r>
    </w:p>
    <w:p w:rsidR="007B5C74" w:rsidRPr="006509D5" w:rsidRDefault="007B5C74" w:rsidP="007B5C74">
      <w:pPr>
        <w:pStyle w:val="a6"/>
        <w:spacing w:line="240" w:lineRule="auto"/>
        <w:ind w:left="1152"/>
        <w:rPr>
          <w:sz w:val="24"/>
          <w:rtl/>
        </w:rPr>
      </w:pPr>
    </w:p>
    <w:p w:rsidR="007B5C74" w:rsidRPr="006509D5" w:rsidRDefault="007B5C74" w:rsidP="00986076">
      <w:pPr>
        <w:pStyle w:val="a6"/>
        <w:numPr>
          <w:ilvl w:val="0"/>
          <w:numId w:val="7"/>
        </w:numPr>
        <w:spacing w:line="240" w:lineRule="auto"/>
        <w:rPr>
          <w:sz w:val="24"/>
          <w:rtl/>
        </w:rPr>
      </w:pPr>
      <w:r w:rsidRPr="006509D5">
        <w:rPr>
          <w:sz w:val="24"/>
          <w:rtl/>
        </w:rPr>
        <w:t xml:space="preserve">כי לצורך ביצוע העבודות נשוא הסכם זה לא יועסקו על ידו בין במישרין ובין בעקיפין עובדים זרים, למעט עובדים זרים שפרק ו' לחוק יישום ההסכם בדבר רצועת עזה ואיזור יריחו (הסדרים כלכליים והוראות שעה) (תיקוני חקיקה), התשנ"ה </w:t>
      </w:r>
      <w:r w:rsidRPr="006509D5">
        <w:rPr>
          <w:szCs w:val="20"/>
        </w:rPr>
        <w:t>–</w:t>
      </w:r>
      <w:r w:rsidRPr="006509D5">
        <w:rPr>
          <w:sz w:val="24"/>
          <w:rtl/>
        </w:rPr>
        <w:t xml:space="preserve"> 1994, חל עליהם, ולמעט "מומחי חוץ" כהגדרתם בתקנה 1 לתקנות מס הכנסה (ניכוי הוצאות שהייה לתושבי חוץ),התשל"ט </w:t>
      </w:r>
      <w:r w:rsidRPr="006509D5">
        <w:rPr>
          <w:szCs w:val="20"/>
        </w:rPr>
        <w:t>–</w:t>
      </w:r>
      <w:r w:rsidRPr="006509D5">
        <w:rPr>
          <w:sz w:val="24"/>
          <w:rtl/>
        </w:rPr>
        <w:t xml:space="preserve"> 1979.</w:t>
      </w:r>
    </w:p>
    <w:p w:rsidR="007B5C74" w:rsidRPr="006509D5" w:rsidRDefault="007B5C74" w:rsidP="007B5C74">
      <w:pPr>
        <w:pStyle w:val="a6"/>
        <w:spacing w:line="240" w:lineRule="auto"/>
        <w:rPr>
          <w:sz w:val="24"/>
        </w:rPr>
      </w:pPr>
    </w:p>
    <w:p w:rsidR="007B5C74" w:rsidRDefault="007B5C74" w:rsidP="00986076">
      <w:pPr>
        <w:pStyle w:val="a6"/>
        <w:numPr>
          <w:ilvl w:val="0"/>
          <w:numId w:val="7"/>
        </w:numPr>
        <w:spacing w:line="240" w:lineRule="auto"/>
        <w:rPr>
          <w:sz w:val="24"/>
          <w:rtl/>
        </w:rPr>
      </w:pPr>
      <w:r w:rsidRPr="006509D5">
        <w:rPr>
          <w:sz w:val="24"/>
          <w:rtl/>
        </w:rPr>
        <w:t xml:space="preserve">כי לא יועסקו על ידו בין במישרין ובין בעקיפין עובדים לביצוע העבודה וכי הוא לא יתיר למאן דהוא לפעול מטעמו במסגרת הסכם זה, מבלי שיאושרו באופן רשמי מראש ובכתב על ידי יחידת ביטחון שדה, אלא אם קבע </w:t>
      </w:r>
      <w:r>
        <w:rPr>
          <w:rFonts w:hint="cs"/>
          <w:sz w:val="24"/>
          <w:rtl/>
        </w:rPr>
        <w:t>המקשר</w:t>
      </w:r>
      <w:r w:rsidRPr="006509D5">
        <w:rPr>
          <w:sz w:val="24"/>
          <w:rtl/>
        </w:rPr>
        <w:t xml:space="preserve"> אחרת.</w:t>
      </w:r>
    </w:p>
    <w:p w:rsidR="007B5C74" w:rsidRPr="006509D5" w:rsidRDefault="007B5C74" w:rsidP="007B5C74">
      <w:pPr>
        <w:pStyle w:val="a6"/>
        <w:spacing w:line="240" w:lineRule="auto"/>
        <w:rPr>
          <w:sz w:val="24"/>
        </w:rPr>
      </w:pPr>
    </w:p>
    <w:p w:rsidR="007B5C74" w:rsidRPr="006509D5" w:rsidRDefault="007B5C74" w:rsidP="00986076">
      <w:pPr>
        <w:pStyle w:val="a6"/>
        <w:numPr>
          <w:ilvl w:val="0"/>
          <w:numId w:val="7"/>
        </w:numPr>
        <w:spacing w:line="240" w:lineRule="auto"/>
        <w:rPr>
          <w:sz w:val="24"/>
        </w:rPr>
      </w:pPr>
      <w:r w:rsidRPr="006509D5">
        <w:rPr>
          <w:sz w:val="24"/>
          <w:rtl/>
        </w:rPr>
        <w:t xml:space="preserve">כי הוא מתחייב </w:t>
      </w:r>
      <w:r w:rsidRPr="006509D5">
        <w:rPr>
          <w:rFonts w:hint="cs"/>
          <w:sz w:val="24"/>
          <w:rtl/>
        </w:rPr>
        <w:t xml:space="preserve">אם </w:t>
      </w:r>
      <w:r w:rsidRPr="006509D5">
        <w:rPr>
          <w:sz w:val="24"/>
          <w:rtl/>
        </w:rPr>
        <w:t>יתבקש</w:t>
      </w:r>
      <w:r>
        <w:rPr>
          <w:rFonts w:hint="cs"/>
          <w:sz w:val="24"/>
          <w:rtl/>
        </w:rPr>
        <w:t>,</w:t>
      </w:r>
      <w:r w:rsidRPr="006509D5">
        <w:rPr>
          <w:sz w:val="24"/>
          <w:rtl/>
        </w:rPr>
        <w:t xml:space="preserve"> לאפשר למבקר הפנימי של המינהל</w:t>
      </w:r>
      <w:r>
        <w:rPr>
          <w:rFonts w:hint="cs"/>
          <w:sz w:val="24"/>
          <w:rtl/>
        </w:rPr>
        <w:t>, או לנציגי קמ"ט אוצר או כל גורם אחר שייקבע על ידי המקשר</w:t>
      </w:r>
      <w:r w:rsidRPr="006509D5">
        <w:rPr>
          <w:sz w:val="24"/>
          <w:rtl/>
        </w:rPr>
        <w:t>, לקיים אצלו ביקורת מקצועית.</w:t>
      </w:r>
    </w:p>
    <w:p w:rsidR="007B5C74" w:rsidRPr="006509D5" w:rsidRDefault="007B5C74" w:rsidP="007B5C74">
      <w:pPr>
        <w:pStyle w:val="ac"/>
        <w:rPr>
          <w:rtl/>
        </w:rPr>
      </w:pPr>
    </w:p>
    <w:p w:rsidR="007B5C74" w:rsidRPr="00653ED1" w:rsidRDefault="007B5C74" w:rsidP="00153299">
      <w:pPr>
        <w:pStyle w:val="a6"/>
        <w:numPr>
          <w:ilvl w:val="0"/>
          <w:numId w:val="7"/>
        </w:numPr>
        <w:spacing w:line="240" w:lineRule="auto"/>
        <w:rPr>
          <w:sz w:val="24"/>
          <w:rtl/>
        </w:rPr>
      </w:pPr>
      <w:r w:rsidRPr="006509D5">
        <w:rPr>
          <w:rFonts w:hint="cs"/>
          <w:sz w:val="24"/>
          <w:rtl/>
        </w:rPr>
        <w:t>כי הוא מתחייב אם יתבקש</w:t>
      </w:r>
      <w:r>
        <w:rPr>
          <w:rFonts w:hint="cs"/>
          <w:sz w:val="24"/>
          <w:rtl/>
        </w:rPr>
        <w:t>,</w:t>
      </w:r>
      <w:r w:rsidRPr="006509D5">
        <w:rPr>
          <w:rFonts w:hint="cs"/>
          <w:sz w:val="24"/>
          <w:rtl/>
        </w:rPr>
        <w:t xml:space="preserve"> שלא להעסיק אדם פלוני או לא לעשות שימוש בכלי פלוני, אם הורה על כך </w:t>
      </w:r>
      <w:r w:rsidR="00153299">
        <w:rPr>
          <w:rFonts w:hint="cs"/>
          <w:sz w:val="24"/>
          <w:rtl/>
        </w:rPr>
        <w:t>קמ"ט חקלאות</w:t>
      </w:r>
      <w:r w:rsidRPr="006509D5">
        <w:rPr>
          <w:rFonts w:hint="cs"/>
          <w:sz w:val="24"/>
          <w:rtl/>
        </w:rPr>
        <w:t xml:space="preserve"> בכתב ומטעמים שיירשמו. </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9</w:t>
      </w:r>
      <w:r w:rsidRPr="006509D5">
        <w:rPr>
          <w:sz w:val="24"/>
          <w:rtl/>
        </w:rPr>
        <w:t>.2</w:t>
      </w:r>
      <w:r w:rsidRPr="006509D5">
        <w:rPr>
          <w:sz w:val="24"/>
          <w:rtl/>
        </w:rPr>
        <w:tab/>
        <w:t xml:space="preserve">היה </w:t>
      </w:r>
      <w:r>
        <w:rPr>
          <w:rFonts w:hint="cs"/>
          <w:sz w:val="24"/>
          <w:rtl/>
        </w:rPr>
        <w:t>ו</w:t>
      </w:r>
      <w:r w:rsidRPr="006509D5">
        <w:rPr>
          <w:sz w:val="24"/>
          <w:rtl/>
        </w:rPr>
        <w:t>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b/>
          <w:bCs/>
          <w:sz w:val="24"/>
          <w:rtl/>
        </w:rPr>
      </w:pPr>
      <w:r>
        <w:rPr>
          <w:rFonts w:hint="cs"/>
          <w:sz w:val="24"/>
          <w:rtl/>
        </w:rPr>
        <w:t>10</w:t>
      </w:r>
      <w:r w:rsidRPr="006509D5">
        <w:rPr>
          <w:sz w:val="24"/>
          <w:rtl/>
        </w:rPr>
        <w:t xml:space="preserve">.  </w:t>
      </w:r>
      <w:r w:rsidRPr="006509D5">
        <w:rPr>
          <w:b/>
          <w:bCs/>
          <w:sz w:val="24"/>
          <w:u w:val="single"/>
          <w:rtl/>
        </w:rPr>
        <w:t>אחריות הקבלן לנזקים</w:t>
      </w:r>
    </w:p>
    <w:p w:rsidR="007B5C74" w:rsidRPr="006509D5" w:rsidRDefault="007B5C74" w:rsidP="007B5C74">
      <w:pPr>
        <w:pStyle w:val="a6"/>
        <w:spacing w:line="240" w:lineRule="auto"/>
        <w:ind w:left="1152" w:hanging="1152"/>
        <w:rPr>
          <w:sz w:val="24"/>
          <w:rtl/>
        </w:rPr>
      </w:pPr>
    </w:p>
    <w:p w:rsidR="007B5C74" w:rsidRPr="006509D5" w:rsidRDefault="00F02FE4" w:rsidP="000565C5">
      <w:pPr>
        <w:pStyle w:val="a6"/>
        <w:numPr>
          <w:ilvl w:val="1"/>
          <w:numId w:val="10"/>
        </w:numPr>
        <w:spacing w:line="240" w:lineRule="auto"/>
        <w:ind w:left="1173" w:hanging="850"/>
        <w:rPr>
          <w:sz w:val="24"/>
          <w:rtl/>
        </w:rPr>
      </w:pPr>
      <w:r>
        <w:rPr>
          <w:rFonts w:hint="cs"/>
          <w:sz w:val="24"/>
          <w:rtl/>
        </w:rPr>
        <w:t xml:space="preserve">         </w:t>
      </w:r>
      <w:r w:rsidR="007B5C74" w:rsidRPr="006509D5">
        <w:rPr>
          <w:sz w:val="24"/>
          <w:rtl/>
        </w:rPr>
        <w:t>הקבלן מתחייב ליתן את השירותים בנאמנות, בזהירות וברמה מקצועית גבוהה, תוך הסתייעות בציוד חדיש ותקין הנדרש למתן השירותים ובאמצעות עובדים מנוסים, אחראיים בעלי רמה מקצועית מעולה. הקבלן אחראי לטיב השירותים שניתנו על ידיו, לרבות ע"י המועסקים מטעמו ו/או קבלני המשנה עימם התקשר לצורך ביצוע התחייבויותיו על פי ההסכם (</w:t>
      </w:r>
      <w:r w:rsidR="007B5C74" w:rsidRPr="006509D5">
        <w:rPr>
          <w:rFonts w:hint="cs"/>
          <w:sz w:val="24"/>
          <w:rtl/>
        </w:rPr>
        <w:t xml:space="preserve">אם </w:t>
      </w:r>
      <w:r w:rsidR="007B5C74" w:rsidRPr="006509D5">
        <w:rPr>
          <w:sz w:val="24"/>
          <w:rtl/>
        </w:rPr>
        <w:t>הותר לקבלן להתקשר עם קבלני משנה).</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.2</w:t>
      </w:r>
      <w:r w:rsidRPr="006509D5">
        <w:rPr>
          <w:sz w:val="24"/>
          <w:rtl/>
        </w:rPr>
        <w:tab/>
        <w:t>הקבלן אחראי לכל נזק או הפסד שייגרם למינהל עקב מתן שירותיו והוא מתחייב לפצות את המינהל בעד כל נזק או הפסד שייגרם כאמור.</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.3</w:t>
      </w:r>
      <w:r w:rsidRPr="006509D5">
        <w:rPr>
          <w:sz w:val="24"/>
          <w:rtl/>
        </w:rPr>
        <w:tab/>
        <w:t>הקבלן אחראי כלפי צד שלישי לנזקים שייגרמו בקשר עם מתן שירותיו.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7B5C74" w:rsidRPr="006509D5" w:rsidRDefault="007B5C74" w:rsidP="007B5C74">
      <w:pPr>
        <w:pStyle w:val="a6"/>
        <w:spacing w:line="240" w:lineRule="auto"/>
        <w:ind w:left="1152" w:hanging="1152"/>
        <w:rPr>
          <w:sz w:val="24"/>
          <w:rtl/>
        </w:rPr>
      </w:pPr>
    </w:p>
    <w:p w:rsidR="007B5C74" w:rsidRPr="006509D5" w:rsidRDefault="007B5C74" w:rsidP="007B5C74">
      <w:pPr>
        <w:ind w:left="1136" w:hanging="709"/>
        <w:jc w:val="both"/>
        <w:rPr>
          <w:rFonts w:cs="David"/>
          <w:rtl/>
        </w:rPr>
      </w:pPr>
      <w:r>
        <w:rPr>
          <w:rFonts w:cs="David" w:hint="cs"/>
          <w:rtl/>
        </w:rPr>
        <w:t>10</w:t>
      </w:r>
      <w:r w:rsidRPr="006509D5">
        <w:rPr>
          <w:rFonts w:cs="David"/>
          <w:rtl/>
        </w:rPr>
        <w:t>.4</w:t>
      </w:r>
      <w:r w:rsidRPr="006509D5">
        <w:rPr>
          <w:rFonts w:cs="David"/>
          <w:rtl/>
        </w:rPr>
        <w:tab/>
        <w:t>מוסכם ומוצהר בזה כי אי התייצבות של הקבלן במועד כלשהו שנקבע לביצוע עבודות ו/או התייצבות באיחור ו/או בציוד חלקי חסר או בלתי תקין, תיחשב להפרה יסודית של ההסכם ותקנה למינהל את כל הסעדים על פי דין ו/או המפורטים בהסכם בקשר עם הפרתו היסודית על ידי הקבלן.</w:t>
      </w:r>
    </w:p>
    <w:p w:rsidR="007B5C74" w:rsidRPr="006509D5" w:rsidRDefault="007B5C74" w:rsidP="007B5C74">
      <w:pPr>
        <w:pStyle w:val="a6"/>
        <w:spacing w:line="240" w:lineRule="auto"/>
        <w:ind w:left="1152" w:hanging="725"/>
        <w:rPr>
          <w:sz w:val="24"/>
          <w:rtl/>
        </w:rPr>
      </w:pPr>
    </w:p>
    <w:p w:rsidR="007B5C74" w:rsidRPr="006509D5" w:rsidRDefault="007B5C74" w:rsidP="007B5C74">
      <w:pPr>
        <w:ind w:left="1136" w:hanging="709"/>
        <w:jc w:val="both"/>
        <w:rPr>
          <w:rFonts w:cs="David"/>
          <w:rtl/>
        </w:rPr>
      </w:pPr>
      <w:r>
        <w:rPr>
          <w:rFonts w:cs="David" w:hint="cs"/>
          <w:rtl/>
        </w:rPr>
        <w:t>10</w:t>
      </w:r>
      <w:r w:rsidRPr="006509D5">
        <w:rPr>
          <w:rFonts w:cs="David"/>
          <w:rtl/>
        </w:rPr>
        <w:t xml:space="preserve">.5 </w:t>
      </w:r>
      <w:r w:rsidRPr="006509D5">
        <w:rPr>
          <w:rFonts w:cs="David"/>
          <w:rtl/>
        </w:rPr>
        <w:tab/>
        <w:t>היה והקבלן מכל סיבה שהיא לא ביצע את העבודות במועד שנקבע, ו/או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rsidR="007B5C74" w:rsidRPr="006509D5" w:rsidRDefault="007B5C74" w:rsidP="007B5C74">
      <w:pPr>
        <w:pStyle w:val="a6"/>
        <w:spacing w:line="240" w:lineRule="auto"/>
        <w:ind w:left="1152" w:hanging="725"/>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.6</w:t>
      </w:r>
      <w:r w:rsidRPr="006509D5">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.7</w:t>
      </w:r>
      <w:r w:rsidRPr="006509D5">
        <w:rPr>
          <w:sz w:val="24"/>
          <w:rtl/>
        </w:rPr>
        <w:tab/>
        <w:t>למען הסר ספק, מוסכם ומוצהר בזה בין הצדדים כי היחסים בינם על פי ההסכם, וכן היחסים בין המינהל לבין נותני השירותים מטעם הקבלן, אינם יחסי עובד ומעביד אלא יחסים שבין מזמין לקבלן. הצדדים מסכימים כי המינהל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.8</w:t>
      </w:r>
      <w:r w:rsidRPr="006509D5">
        <w:rPr>
          <w:sz w:val="24"/>
          <w:rtl/>
        </w:rPr>
        <w:tab/>
        <w:t>הקבלן, מועסקיו ו/או מי מטעמו לא ישמשו כסוכנים, כשלוחים או כנציגים של המינהל אלא אם הוסמכו לכך במפורש ובכתב על ידי המקשר.</w:t>
      </w:r>
    </w:p>
    <w:p w:rsidR="007B5C74" w:rsidRPr="006509D5" w:rsidRDefault="007B5C74" w:rsidP="007B5C74">
      <w:pPr>
        <w:pStyle w:val="a6"/>
        <w:spacing w:line="240" w:lineRule="auto"/>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.9</w:t>
      </w:r>
      <w:r w:rsidRPr="006509D5">
        <w:rPr>
          <w:sz w:val="24"/>
          <w:rtl/>
        </w:rPr>
        <w:tab/>
        <w:t>הקבלן מתחייב להקפיד על מילוי כל הוראות הבטיחות הנדרשות על פי דין, מצידו ו/או מצד מועסקיו ו/או מצד מי  מטעמו.</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Pr>
          <w:rFonts w:hint="cs"/>
          <w:sz w:val="24"/>
          <w:rtl/>
        </w:rPr>
        <w:t>12</w:t>
      </w:r>
      <w:r w:rsidRPr="006509D5">
        <w:rPr>
          <w:sz w:val="24"/>
          <w:rtl/>
        </w:rPr>
        <w:t xml:space="preserve">.    </w:t>
      </w:r>
      <w:r w:rsidRPr="006509D5">
        <w:rPr>
          <w:b/>
          <w:bCs/>
          <w:sz w:val="24"/>
          <w:u w:val="single"/>
          <w:rtl/>
        </w:rPr>
        <w:t>נהלי התשלום לקבלן</w:t>
      </w:r>
    </w:p>
    <w:p w:rsidR="007B5C74" w:rsidRPr="006509D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1152"/>
        <w:rPr>
          <w:sz w:val="24"/>
          <w:rtl/>
        </w:rPr>
      </w:pPr>
      <w:r w:rsidRPr="006509D5">
        <w:rPr>
          <w:sz w:val="24"/>
          <w:rtl/>
        </w:rPr>
        <w:t xml:space="preserve">       </w:t>
      </w:r>
      <w:r>
        <w:rPr>
          <w:rFonts w:hint="cs"/>
          <w:sz w:val="24"/>
          <w:rtl/>
        </w:rPr>
        <w:t>12</w:t>
      </w:r>
      <w:r w:rsidRPr="006509D5">
        <w:rPr>
          <w:sz w:val="24"/>
          <w:rtl/>
        </w:rPr>
        <w:t>.1</w:t>
      </w:r>
      <w:r w:rsidRPr="006509D5">
        <w:rPr>
          <w:sz w:val="24"/>
          <w:rtl/>
        </w:rPr>
        <w:tab/>
        <w:t xml:space="preserve">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 יידחה מועד התשלום כקבוע בנהלי המערכת הממשלתית. </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lastRenderedPageBreak/>
        <w:t xml:space="preserve">       </w:t>
      </w:r>
      <w:r>
        <w:rPr>
          <w:rFonts w:hint="cs"/>
          <w:sz w:val="24"/>
          <w:rtl/>
        </w:rPr>
        <w:t>12</w:t>
      </w:r>
      <w:r w:rsidRPr="006509D5">
        <w:rPr>
          <w:sz w:val="24"/>
          <w:rtl/>
        </w:rPr>
        <w:t>.2</w:t>
      </w:r>
      <w:r w:rsidRPr="006509D5">
        <w:rPr>
          <w:sz w:val="24"/>
          <w:rtl/>
        </w:rPr>
        <w:tab/>
        <w:t>המקשר יבדוק את הדו"ח ואת החשבונית שהעביר אליו הקבלן ויפעל כדלקמן, בתוך 7 ימי</w:t>
      </w:r>
      <w:r>
        <w:rPr>
          <w:rFonts w:hint="cs"/>
          <w:sz w:val="24"/>
          <w:rtl/>
        </w:rPr>
        <w:t xml:space="preserve"> עבודה</w:t>
      </w:r>
      <w:r w:rsidRPr="006509D5">
        <w:rPr>
          <w:sz w:val="24"/>
          <w:rtl/>
        </w:rPr>
        <w:t xml:space="preserve"> מיום קבלתם:</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7B5C74" w:rsidRPr="006509D5" w:rsidRDefault="007B5C74" w:rsidP="007B5C74">
      <w:pPr>
        <w:pStyle w:val="a6"/>
        <w:spacing w:line="240" w:lineRule="auto"/>
        <w:ind w:left="2016" w:hanging="864"/>
        <w:rPr>
          <w:sz w:val="24"/>
          <w:rtl/>
        </w:rPr>
      </w:pPr>
    </w:p>
    <w:p w:rsidR="007B5C74" w:rsidRDefault="007B5C74" w:rsidP="007B5C74">
      <w:pPr>
        <w:pStyle w:val="a6"/>
        <w:spacing w:line="240" w:lineRule="auto"/>
        <w:ind w:left="2016" w:hanging="864"/>
        <w:rPr>
          <w:sz w:val="24"/>
          <w:rtl/>
        </w:rPr>
      </w:pPr>
      <w:r w:rsidRPr="006509D5">
        <w:rPr>
          <w:sz w:val="24"/>
          <w:rtl/>
        </w:rPr>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rsidR="007B5C74" w:rsidRPr="006509D5" w:rsidRDefault="007B5C74" w:rsidP="007B5C74">
      <w:pPr>
        <w:pStyle w:val="a6"/>
        <w:spacing w:line="240" w:lineRule="auto"/>
        <w:ind w:left="2016" w:hanging="864"/>
        <w:rPr>
          <w:sz w:val="24"/>
          <w:rtl/>
        </w:rPr>
      </w:pPr>
    </w:p>
    <w:p w:rsidR="007B5C74" w:rsidRPr="006509D5" w:rsidRDefault="007B5C74" w:rsidP="007B5C74">
      <w:pPr>
        <w:pStyle w:val="a6"/>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7B5C74" w:rsidRPr="006509D5" w:rsidRDefault="007B5C74" w:rsidP="007B5C74">
      <w:pPr>
        <w:pStyle w:val="a6"/>
        <w:spacing w:line="240" w:lineRule="auto"/>
        <w:ind w:left="2016" w:hanging="864"/>
        <w:rPr>
          <w:sz w:val="24"/>
          <w:rtl/>
        </w:rPr>
      </w:pPr>
    </w:p>
    <w:p w:rsidR="00B745F6" w:rsidRDefault="007B5C74" w:rsidP="007B5C74">
      <w:pPr>
        <w:pStyle w:val="a6"/>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F26836" w:rsidRDefault="00F26836" w:rsidP="007B5C74">
      <w:pPr>
        <w:pStyle w:val="a6"/>
        <w:spacing w:line="240" w:lineRule="auto"/>
        <w:ind w:left="2016" w:hanging="864"/>
        <w:rPr>
          <w:sz w:val="24"/>
          <w:rtl/>
        </w:rPr>
      </w:pPr>
    </w:p>
    <w:p w:rsidR="00BE1104" w:rsidRDefault="00B745F6" w:rsidP="00BE1104">
      <w:pPr>
        <w:pStyle w:val="a6"/>
        <w:spacing w:line="240" w:lineRule="auto"/>
        <w:ind w:left="2016" w:hanging="864"/>
        <w:rPr>
          <w:sz w:val="24"/>
          <w:rtl/>
        </w:rPr>
      </w:pPr>
      <w:r w:rsidRPr="006509D5">
        <w:rPr>
          <w:sz w:val="24"/>
          <w:rtl/>
        </w:rPr>
        <w:t>(</w:t>
      </w:r>
      <w:r>
        <w:rPr>
          <w:rFonts w:hint="cs"/>
          <w:sz w:val="24"/>
          <w:rtl/>
        </w:rPr>
        <w:t>6)</w:t>
      </w:r>
      <w:r>
        <w:rPr>
          <w:sz w:val="24"/>
          <w:rtl/>
        </w:rPr>
        <w:tab/>
      </w:r>
      <w:r>
        <w:rPr>
          <w:rFonts w:hint="cs"/>
          <w:sz w:val="24"/>
          <w:rtl/>
        </w:rPr>
        <w:t>הצדדים מסכימים בזאת כי הקביעה האם ישנו פגם בעבודת הקבלן, וכן אם תוקן הפגם בהתאם לדרישתו של המקשר, תהיה נתונה לשיקול דעתו הבלעדי והמוחלט של המקשר, לאחר שנתן לקבלן להשמיע את עמדתו בעניין.</w:t>
      </w:r>
    </w:p>
    <w:p w:rsidR="00BE1104" w:rsidRDefault="00B745F6" w:rsidP="00BE1104">
      <w:pPr>
        <w:pStyle w:val="a6"/>
        <w:spacing w:line="240" w:lineRule="auto"/>
        <w:ind w:left="2016" w:hanging="864"/>
        <w:rPr>
          <w:sz w:val="24"/>
          <w:rtl/>
        </w:rPr>
      </w:pPr>
      <w:r>
        <w:rPr>
          <w:rFonts w:hint="cs"/>
          <w:sz w:val="24"/>
          <w:rtl/>
        </w:rPr>
        <w:t xml:space="preserve"> </w:t>
      </w: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12</w:t>
      </w:r>
      <w:r w:rsidRPr="006509D5">
        <w:rPr>
          <w:sz w:val="24"/>
          <w:rtl/>
        </w:rPr>
        <w:t>.3</w:t>
      </w:r>
      <w:r w:rsidRPr="006509D5">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לקבלן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12</w:t>
      </w:r>
      <w:r w:rsidRPr="006509D5">
        <w:rPr>
          <w:sz w:val="24"/>
          <w:rtl/>
        </w:rPr>
        <w:t>.5</w:t>
      </w:r>
      <w:r w:rsidRPr="006509D5">
        <w:rPr>
          <w:sz w:val="24"/>
          <w:rtl/>
        </w:rPr>
        <w:tab/>
        <w:t>המינהל רשאי לקזז חובות שחייב לו הקבלן, בין לפי ההסכם ובין מכל עסקה או סיבה אחרת, מכל תשלום שישולם על ידו לקבלן.</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12</w:t>
      </w:r>
      <w:r w:rsidRPr="006509D5">
        <w:rPr>
          <w:sz w:val="24"/>
          <w:rtl/>
        </w:rPr>
        <w:t>.6</w:t>
      </w:r>
      <w:r w:rsidRPr="006509D5">
        <w:rPr>
          <w:sz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7B5C74" w:rsidRPr="006509D5" w:rsidRDefault="007B5C74" w:rsidP="007B5C74">
      <w:pPr>
        <w:pStyle w:val="a6"/>
        <w:spacing w:line="240" w:lineRule="auto"/>
        <w:ind w:left="1152" w:hanging="1152"/>
        <w:rPr>
          <w:sz w:val="24"/>
          <w:rtl/>
        </w:rPr>
      </w:pPr>
    </w:p>
    <w:p w:rsidR="00CF2383" w:rsidRDefault="00CF2383" w:rsidP="00CF2383">
      <w:pPr>
        <w:pStyle w:val="a6"/>
        <w:spacing w:line="240" w:lineRule="auto"/>
        <w:ind w:left="1152" w:hanging="1152"/>
        <w:rPr>
          <w:sz w:val="24"/>
          <w:rtl/>
        </w:rPr>
      </w:pPr>
      <w:r w:rsidRPr="006509D5">
        <w:rPr>
          <w:sz w:val="24"/>
          <w:rtl/>
        </w:rPr>
        <w:t xml:space="preserve">       </w:t>
      </w:r>
      <w:r>
        <w:rPr>
          <w:rFonts w:hint="cs"/>
          <w:sz w:val="24"/>
          <w:rtl/>
        </w:rPr>
        <w:t>12</w:t>
      </w:r>
      <w:r w:rsidRPr="006509D5">
        <w:rPr>
          <w:sz w:val="24"/>
          <w:rtl/>
        </w:rPr>
        <w:t>.</w:t>
      </w:r>
      <w:r>
        <w:rPr>
          <w:rFonts w:hint="cs"/>
          <w:sz w:val="24"/>
          <w:rtl/>
        </w:rPr>
        <w:t>7</w:t>
      </w:r>
      <w:r w:rsidRPr="006509D5">
        <w:rPr>
          <w:sz w:val="24"/>
          <w:rtl/>
        </w:rPr>
        <w:tab/>
        <w:t>מוסכם בזאת כי הסכום שהמינהל משלם לקבלן אינו מהווה משכורת או שכר עבודה, אלא תמורה עבור מתן השירותים המתבצעים על ידי הקבלן בהיותו קבלן עצמאי ובלתי תלוי ולא קיימים יחסי עובד ומעביד בין הקבלן למינהל.</w:t>
      </w:r>
    </w:p>
    <w:p w:rsidR="00CF2383" w:rsidRDefault="00CF2383" w:rsidP="00CF2383">
      <w:pPr>
        <w:pStyle w:val="a6"/>
        <w:spacing w:line="240" w:lineRule="auto"/>
        <w:ind w:left="1152" w:hanging="1152"/>
        <w:rPr>
          <w:sz w:val="24"/>
          <w:rtl/>
        </w:rPr>
      </w:pPr>
    </w:p>
    <w:p w:rsidR="00CF2383" w:rsidRDefault="00CF2383" w:rsidP="00CF2383">
      <w:pPr>
        <w:pStyle w:val="a6"/>
        <w:spacing w:line="240" w:lineRule="auto"/>
        <w:ind w:left="1152" w:hanging="1152"/>
        <w:rPr>
          <w:sz w:val="24"/>
          <w:rtl/>
        </w:rPr>
      </w:pPr>
      <w:r w:rsidRPr="006509D5">
        <w:rPr>
          <w:sz w:val="24"/>
          <w:rtl/>
        </w:rPr>
        <w:t xml:space="preserve">       </w:t>
      </w:r>
      <w:r>
        <w:rPr>
          <w:rFonts w:hint="cs"/>
          <w:sz w:val="24"/>
          <w:rtl/>
        </w:rPr>
        <w:t>12</w:t>
      </w:r>
      <w:r w:rsidRPr="006509D5">
        <w:rPr>
          <w:sz w:val="24"/>
          <w:rtl/>
        </w:rPr>
        <w:t>.</w:t>
      </w:r>
      <w:r>
        <w:rPr>
          <w:rFonts w:hint="cs"/>
          <w:sz w:val="24"/>
          <w:rtl/>
        </w:rPr>
        <w:t>8</w:t>
      </w:r>
      <w:r w:rsidRPr="006509D5">
        <w:rPr>
          <w:sz w:val="24"/>
          <w:rtl/>
        </w:rPr>
        <w:tab/>
      </w:r>
      <w:r w:rsidRPr="00EF3095">
        <w:rPr>
          <w:sz w:val="24"/>
          <w:rtl/>
        </w:rPr>
        <w:t>אלא אם נאמר אחרת במפורש בהסכם, סכומים שיגיעו למינהל על פי ההסכם ולא ישולמו תוך 7 ימים מהמועד שנועד לתשלומם</w:t>
      </w:r>
      <w:r>
        <w:rPr>
          <w:rFonts w:hint="cs"/>
          <w:sz w:val="24"/>
          <w:rtl/>
        </w:rPr>
        <w:t>,</w:t>
      </w:r>
      <w:r w:rsidRPr="00EF3095">
        <w:rPr>
          <w:sz w:val="24"/>
          <w:rtl/>
        </w:rPr>
        <w:t xml:space="preserve">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CF2383" w:rsidRDefault="00CF2383" w:rsidP="00CF2383">
      <w:pPr>
        <w:pStyle w:val="a6"/>
        <w:spacing w:line="240" w:lineRule="auto"/>
        <w:ind w:left="1152" w:hanging="1152"/>
        <w:rPr>
          <w:sz w:val="24"/>
          <w:rtl/>
        </w:rPr>
      </w:pPr>
    </w:p>
    <w:p w:rsidR="00F7615C" w:rsidRPr="000E1B05" w:rsidRDefault="00F7615C" w:rsidP="00F7615C">
      <w:pPr>
        <w:pStyle w:val="a6"/>
        <w:spacing w:line="240" w:lineRule="auto"/>
        <w:ind w:left="1152" w:hanging="1152"/>
        <w:rPr>
          <w:sz w:val="24"/>
          <w:rtl/>
        </w:rPr>
      </w:pPr>
      <w:r w:rsidRPr="000E1B05">
        <w:rPr>
          <w:sz w:val="24"/>
          <w:rtl/>
        </w:rPr>
        <w:t xml:space="preserve">       </w:t>
      </w:r>
      <w:r>
        <w:rPr>
          <w:rFonts w:hint="cs"/>
          <w:sz w:val="24"/>
          <w:rtl/>
        </w:rPr>
        <w:t>12</w:t>
      </w:r>
      <w:r w:rsidRPr="000E1B05">
        <w:rPr>
          <w:sz w:val="24"/>
          <w:rtl/>
        </w:rPr>
        <w:t>.</w:t>
      </w:r>
      <w:r>
        <w:rPr>
          <w:rFonts w:hint="cs"/>
          <w:sz w:val="24"/>
          <w:rtl/>
        </w:rPr>
        <w:t>9</w:t>
      </w:r>
      <w:r w:rsidRPr="000E1B05">
        <w:rPr>
          <w:sz w:val="24"/>
          <w:rtl/>
        </w:rPr>
        <w:tab/>
      </w:r>
      <w:r w:rsidRPr="00415130">
        <w:rPr>
          <w:rFonts w:hint="cs"/>
          <w:b/>
          <w:bCs/>
          <w:sz w:val="24"/>
          <w:rtl/>
        </w:rPr>
        <w:t>הצמדת התמורה למדד המחירים לצרכן (להלן- המדד), כפופה להוראות המפורטות להלן</w:t>
      </w:r>
      <w:r w:rsidRPr="000E1B05">
        <w:rPr>
          <w:rFonts w:hint="cs"/>
          <w:sz w:val="24"/>
          <w:rtl/>
        </w:rPr>
        <w:t>:</w:t>
      </w:r>
    </w:p>
    <w:p w:rsidR="00F7615C" w:rsidRPr="000E1B05" w:rsidRDefault="00F7615C" w:rsidP="00F7615C">
      <w:pPr>
        <w:pStyle w:val="a6"/>
        <w:spacing w:line="240" w:lineRule="auto"/>
        <w:ind w:left="1545"/>
        <w:rPr>
          <w:sz w:val="24"/>
        </w:rPr>
      </w:pPr>
      <w:r w:rsidRPr="000E1B05">
        <w:rPr>
          <w:rFonts w:hint="cs"/>
          <w:sz w:val="24"/>
          <w:rtl/>
        </w:rPr>
        <w:t xml:space="preserve">(1) </w:t>
      </w:r>
      <w:r w:rsidRPr="000E1B05">
        <w:rPr>
          <w:sz w:val="24"/>
          <w:rtl/>
        </w:rPr>
        <w:t xml:space="preserve">התמורה תוצמד למדד רק בתום 18 חודשי התקשרות, כאשר מדד הבסיס יהיה המדד </w:t>
      </w:r>
      <w:r>
        <w:rPr>
          <w:rFonts w:hint="cs"/>
          <w:sz w:val="24"/>
          <w:rtl/>
        </w:rPr>
        <w:t>ביום תחילת העבודה</w:t>
      </w:r>
      <w:r w:rsidRPr="000E1B05">
        <w:rPr>
          <w:sz w:val="24"/>
          <w:rtl/>
        </w:rPr>
        <w:t>.</w:t>
      </w:r>
    </w:p>
    <w:p w:rsidR="00F7615C" w:rsidRPr="000E1B05" w:rsidRDefault="00F7615C" w:rsidP="00F7615C">
      <w:pPr>
        <w:pStyle w:val="a6"/>
        <w:spacing w:line="240" w:lineRule="auto"/>
        <w:ind w:left="720"/>
        <w:rPr>
          <w:sz w:val="24"/>
          <w:rtl/>
        </w:rPr>
      </w:pPr>
    </w:p>
    <w:p w:rsidR="00F7615C" w:rsidRPr="000E1B05" w:rsidRDefault="00F7615C" w:rsidP="00F7615C">
      <w:pPr>
        <w:pStyle w:val="a6"/>
        <w:spacing w:line="240" w:lineRule="auto"/>
        <w:ind w:left="1545"/>
        <w:rPr>
          <w:sz w:val="24"/>
          <w:rtl/>
        </w:rPr>
      </w:pPr>
      <w:r w:rsidRPr="000E1B05">
        <w:rPr>
          <w:rFonts w:hint="cs"/>
          <w:sz w:val="24"/>
          <w:rtl/>
        </w:rPr>
        <w:t xml:space="preserve">(2) </w:t>
      </w:r>
      <w:r w:rsidRPr="000E1B05">
        <w:rPr>
          <w:sz w:val="24"/>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r w:rsidRPr="000E1B05">
        <w:rPr>
          <w:rFonts w:hint="cs"/>
          <w:sz w:val="24"/>
          <w:rtl/>
        </w:rPr>
        <w:t>.</w:t>
      </w:r>
    </w:p>
    <w:p w:rsidR="00F7615C" w:rsidRPr="006509D5" w:rsidRDefault="00F7615C" w:rsidP="00F7615C">
      <w:pPr>
        <w:pStyle w:val="a6"/>
        <w:spacing w:line="240" w:lineRule="auto"/>
        <w:ind w:left="1152" w:hanging="1152"/>
        <w:rPr>
          <w:sz w:val="24"/>
          <w:rtl/>
        </w:rPr>
      </w:pPr>
    </w:p>
    <w:p w:rsidR="007B5C74" w:rsidRPr="006509D5" w:rsidRDefault="007B5C74" w:rsidP="007B5C74">
      <w:pPr>
        <w:pStyle w:val="a6"/>
        <w:spacing w:line="240" w:lineRule="auto"/>
        <w:ind w:left="1152" w:hanging="1152"/>
        <w:rPr>
          <w:b/>
          <w:bCs/>
          <w:sz w:val="24"/>
          <w:rtl/>
        </w:rPr>
      </w:pPr>
      <w:r>
        <w:rPr>
          <w:rFonts w:hint="cs"/>
          <w:sz w:val="24"/>
          <w:rtl/>
        </w:rPr>
        <w:t>13</w:t>
      </w:r>
      <w:r w:rsidRPr="006509D5">
        <w:rPr>
          <w:sz w:val="24"/>
          <w:rtl/>
        </w:rPr>
        <w:t xml:space="preserve">.    </w:t>
      </w:r>
      <w:r w:rsidRPr="006509D5">
        <w:rPr>
          <w:b/>
          <w:bCs/>
          <w:sz w:val="24"/>
          <w:u w:val="single"/>
          <w:rtl/>
        </w:rPr>
        <w:t>התמורה לה זכאי הקבלן</w:t>
      </w:r>
    </w:p>
    <w:p w:rsidR="007B5C74" w:rsidRPr="006509D5" w:rsidRDefault="007B5C74" w:rsidP="0018073E">
      <w:pPr>
        <w:pStyle w:val="a6"/>
        <w:spacing w:line="240" w:lineRule="auto"/>
        <w:ind w:left="1173" w:hanging="850"/>
        <w:rPr>
          <w:sz w:val="24"/>
          <w:rtl/>
        </w:rPr>
      </w:pPr>
    </w:p>
    <w:p w:rsidR="007B5C74" w:rsidRDefault="007B5C74" w:rsidP="000565C5">
      <w:pPr>
        <w:pStyle w:val="a6"/>
        <w:numPr>
          <w:ilvl w:val="1"/>
          <w:numId w:val="11"/>
        </w:numPr>
        <w:spacing w:line="240" w:lineRule="auto"/>
        <w:ind w:left="1173" w:hanging="708"/>
        <w:rPr>
          <w:sz w:val="24"/>
        </w:rPr>
      </w:pPr>
      <w:r w:rsidRPr="006509D5">
        <w:rPr>
          <w:sz w:val="24"/>
          <w:rtl/>
        </w:rPr>
        <w:t>עבור התחייבויותיו של הקבלן בהסכם, יהיה הקבלן זכאי לתמורה לפי התעריפים המפורטים בנספחי המכרז בהתאם לשירותים השונים</w:t>
      </w:r>
      <w:r>
        <w:rPr>
          <w:rFonts w:hint="cs"/>
          <w:sz w:val="24"/>
          <w:rtl/>
        </w:rPr>
        <w:t xml:space="preserve"> </w:t>
      </w:r>
      <w:r w:rsidR="0018073E">
        <w:rPr>
          <w:rFonts w:hint="cs"/>
          <w:sz w:val="24"/>
          <w:rtl/>
        </w:rPr>
        <w:t xml:space="preserve">בהתאם להצעתו </w:t>
      </w:r>
      <w:r>
        <w:rPr>
          <w:rFonts w:hint="cs"/>
          <w:sz w:val="24"/>
          <w:rtl/>
        </w:rPr>
        <w:t>(להלן: "התעריף")</w:t>
      </w:r>
      <w:r w:rsidRPr="006509D5">
        <w:rPr>
          <w:sz w:val="24"/>
          <w:rtl/>
        </w:rPr>
        <w:t xml:space="preserve">. </w:t>
      </w:r>
    </w:p>
    <w:p w:rsidR="007B5C74" w:rsidRPr="006509D5" w:rsidRDefault="007B5C74" w:rsidP="0089131B">
      <w:pPr>
        <w:pStyle w:val="a6"/>
        <w:spacing w:line="240" w:lineRule="auto"/>
        <w:ind w:left="1173" w:hanging="708"/>
        <w:rPr>
          <w:sz w:val="24"/>
        </w:rPr>
      </w:pPr>
    </w:p>
    <w:p w:rsidR="007B5C74" w:rsidRPr="006509D5" w:rsidRDefault="007B5C74" w:rsidP="000565C5">
      <w:pPr>
        <w:pStyle w:val="a6"/>
        <w:numPr>
          <w:ilvl w:val="1"/>
          <w:numId w:val="11"/>
        </w:numPr>
        <w:spacing w:line="240" w:lineRule="auto"/>
        <w:ind w:left="1173" w:hanging="708"/>
        <w:rPr>
          <w:sz w:val="24"/>
          <w:rtl/>
        </w:rPr>
      </w:pPr>
      <w:r w:rsidRPr="006509D5">
        <w:rPr>
          <w:sz w:val="24"/>
          <w:rtl/>
        </w:rPr>
        <w:t>התמורה המפורטת בנספח כוללת כל מס, אגרה,</w:t>
      </w:r>
      <w:r w:rsidR="00B745F6">
        <w:rPr>
          <w:rFonts w:hint="cs"/>
          <w:sz w:val="24"/>
          <w:rtl/>
        </w:rPr>
        <w:t xml:space="preserve"> הוצאות נסיעה,</w:t>
      </w:r>
      <w:r w:rsidRPr="006509D5">
        <w:rPr>
          <w:sz w:val="24"/>
          <w:rtl/>
        </w:rPr>
        <w:t xml:space="preserve"> </w:t>
      </w:r>
      <w:r w:rsidR="00B745F6">
        <w:rPr>
          <w:rFonts w:hint="cs"/>
          <w:sz w:val="24"/>
          <w:rtl/>
        </w:rPr>
        <w:t xml:space="preserve">אבטחה, </w:t>
      </w:r>
      <w:r w:rsidRPr="006509D5">
        <w:rPr>
          <w:sz w:val="24"/>
          <w:rtl/>
        </w:rPr>
        <w:t>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7B5C74" w:rsidRPr="006509D5" w:rsidRDefault="007B5C74" w:rsidP="0089131B">
      <w:pPr>
        <w:pStyle w:val="a6"/>
        <w:tabs>
          <w:tab w:val="num" w:pos="1136"/>
        </w:tabs>
        <w:spacing w:line="240" w:lineRule="auto"/>
        <w:ind w:left="1173" w:hanging="708"/>
        <w:rPr>
          <w:sz w:val="24"/>
          <w:rtl/>
        </w:rPr>
      </w:pPr>
    </w:p>
    <w:p w:rsidR="00BC6364" w:rsidRDefault="00BC6364" w:rsidP="000565C5">
      <w:pPr>
        <w:pStyle w:val="a6"/>
        <w:numPr>
          <w:ilvl w:val="1"/>
          <w:numId w:val="11"/>
        </w:numPr>
        <w:spacing w:line="240" w:lineRule="auto"/>
        <w:ind w:left="1173" w:hanging="708"/>
        <w:rPr>
          <w:sz w:val="24"/>
        </w:rPr>
      </w:pPr>
      <w:r w:rsidRPr="006509D5">
        <w:rPr>
          <w:sz w:val="24"/>
          <w:rtl/>
        </w:rPr>
        <w:t xml:space="preserve">הוציא הקבלן מכל סיבה שהיא הוצאות כלשהן בקשר עם ביצוע הסכם זה, אשר המינהל לא התחייב להחזירן לפי ההסכם, לא יהיה הקבלן זכאי </w:t>
      </w:r>
      <w:r>
        <w:rPr>
          <w:rFonts w:hint="cs"/>
          <w:sz w:val="24"/>
          <w:rtl/>
        </w:rPr>
        <w:t>ל</w:t>
      </w:r>
      <w:r w:rsidRPr="006509D5">
        <w:rPr>
          <w:sz w:val="24"/>
          <w:rtl/>
        </w:rPr>
        <w:t>החזרתן</w:t>
      </w:r>
      <w:r>
        <w:rPr>
          <w:rFonts w:hint="cs"/>
          <w:sz w:val="24"/>
          <w:rtl/>
        </w:rPr>
        <w:t xml:space="preserve"> מהמינהל</w:t>
      </w:r>
      <w:r w:rsidRPr="006509D5">
        <w:rPr>
          <w:sz w:val="24"/>
          <w:rtl/>
        </w:rPr>
        <w:t xml:space="preserve">, והקבלן מוותר וויתור מוחלט ובלתי חוזר על כל טענה או תביעה בקשר לכך. </w:t>
      </w:r>
    </w:p>
    <w:p w:rsidR="00BC6364" w:rsidRDefault="00BC6364" w:rsidP="00BC6364">
      <w:pPr>
        <w:pStyle w:val="ac"/>
        <w:rPr>
          <w:rtl/>
        </w:rPr>
      </w:pPr>
    </w:p>
    <w:p w:rsidR="00BC6364" w:rsidRDefault="00BC6364" w:rsidP="000565C5">
      <w:pPr>
        <w:pStyle w:val="a6"/>
        <w:numPr>
          <w:ilvl w:val="1"/>
          <w:numId w:val="11"/>
        </w:numPr>
        <w:spacing w:line="240" w:lineRule="auto"/>
        <w:ind w:left="1173" w:hanging="708"/>
        <w:rPr>
          <w:sz w:val="24"/>
        </w:rPr>
      </w:pPr>
      <w:r>
        <w:rPr>
          <w:rFonts w:hint="cs"/>
          <w:sz w:val="24"/>
          <w:rtl/>
        </w:rPr>
        <w:t>מועדי התשלום לקבלן יהיו כדלקמן:</w:t>
      </w:r>
    </w:p>
    <w:p w:rsidR="00BC6364" w:rsidRPr="00BC6364" w:rsidRDefault="00BC6364" w:rsidP="00BC6364">
      <w:pPr>
        <w:pStyle w:val="ac"/>
        <w:rPr>
          <w:b/>
          <w:bCs/>
          <w:rtl/>
        </w:rPr>
      </w:pPr>
    </w:p>
    <w:tbl>
      <w:tblPr>
        <w:tblStyle w:val="af"/>
        <w:bidiVisual/>
        <w:tblW w:w="0" w:type="auto"/>
        <w:tblInd w:w="1173" w:type="dxa"/>
        <w:tblLook w:val="04A0"/>
      </w:tblPr>
      <w:tblGrid>
        <w:gridCol w:w="675"/>
        <w:gridCol w:w="3579"/>
        <w:gridCol w:w="2658"/>
        <w:gridCol w:w="1668"/>
      </w:tblGrid>
      <w:tr w:rsidR="00BC6364" w:rsidRPr="00BC6364" w:rsidTr="00BC6364">
        <w:tc>
          <w:tcPr>
            <w:tcW w:w="675" w:type="dxa"/>
          </w:tcPr>
          <w:p w:rsidR="00BC6364" w:rsidRPr="00BC6364" w:rsidRDefault="00BC6364" w:rsidP="00BC6364">
            <w:pPr>
              <w:pStyle w:val="a6"/>
              <w:spacing w:line="240" w:lineRule="auto"/>
              <w:rPr>
                <w:b/>
                <w:bCs/>
                <w:sz w:val="24"/>
                <w:rtl/>
              </w:rPr>
            </w:pPr>
            <w:r w:rsidRPr="00BC6364">
              <w:rPr>
                <w:rFonts w:hint="cs"/>
                <w:b/>
                <w:bCs/>
                <w:sz w:val="24"/>
                <w:rtl/>
              </w:rPr>
              <w:t>שלב</w:t>
            </w:r>
          </w:p>
        </w:tc>
        <w:tc>
          <w:tcPr>
            <w:tcW w:w="3579" w:type="dxa"/>
          </w:tcPr>
          <w:p w:rsidR="00BC6364" w:rsidRPr="00BC6364" w:rsidRDefault="00BC6364" w:rsidP="00BC6364">
            <w:pPr>
              <w:pStyle w:val="a6"/>
              <w:spacing w:line="240" w:lineRule="auto"/>
              <w:rPr>
                <w:b/>
                <w:bCs/>
                <w:sz w:val="24"/>
                <w:rtl/>
              </w:rPr>
            </w:pPr>
            <w:r w:rsidRPr="00BC6364">
              <w:rPr>
                <w:rFonts w:hint="cs"/>
                <w:b/>
                <w:bCs/>
                <w:sz w:val="24"/>
                <w:rtl/>
              </w:rPr>
              <w:t xml:space="preserve">סוג הפעילות </w:t>
            </w:r>
          </w:p>
        </w:tc>
        <w:tc>
          <w:tcPr>
            <w:tcW w:w="2658" w:type="dxa"/>
          </w:tcPr>
          <w:p w:rsidR="00BC6364" w:rsidRPr="00BC6364" w:rsidRDefault="00BC6364" w:rsidP="00BC6364">
            <w:pPr>
              <w:pStyle w:val="a6"/>
              <w:spacing w:line="240" w:lineRule="auto"/>
              <w:rPr>
                <w:b/>
                <w:bCs/>
                <w:sz w:val="24"/>
                <w:rtl/>
              </w:rPr>
            </w:pPr>
            <w:r w:rsidRPr="00BC6364">
              <w:rPr>
                <w:rFonts w:hint="cs"/>
                <w:b/>
                <w:bCs/>
                <w:sz w:val="24"/>
                <w:rtl/>
              </w:rPr>
              <w:t>צפי לסיום הפעילות</w:t>
            </w:r>
          </w:p>
        </w:tc>
        <w:tc>
          <w:tcPr>
            <w:tcW w:w="1668" w:type="dxa"/>
          </w:tcPr>
          <w:p w:rsidR="00BC6364" w:rsidRPr="00BC6364" w:rsidRDefault="00BC6364" w:rsidP="00BC6364">
            <w:pPr>
              <w:pStyle w:val="a6"/>
              <w:spacing w:line="240" w:lineRule="auto"/>
              <w:rPr>
                <w:b/>
                <w:bCs/>
                <w:sz w:val="24"/>
                <w:rtl/>
              </w:rPr>
            </w:pPr>
            <w:r w:rsidRPr="00BC6364">
              <w:rPr>
                <w:rFonts w:hint="cs"/>
                <w:b/>
                <w:bCs/>
                <w:sz w:val="24"/>
                <w:rtl/>
              </w:rPr>
              <w:t>אחוז התשלום</w:t>
            </w:r>
          </w:p>
        </w:tc>
      </w:tr>
      <w:tr w:rsidR="00BC6364" w:rsidTr="00BC6364">
        <w:tc>
          <w:tcPr>
            <w:tcW w:w="675" w:type="dxa"/>
          </w:tcPr>
          <w:p w:rsidR="00BC6364" w:rsidRDefault="00BC6364" w:rsidP="00BC6364">
            <w:pPr>
              <w:pStyle w:val="a6"/>
              <w:spacing w:line="240" w:lineRule="auto"/>
              <w:rPr>
                <w:sz w:val="24"/>
                <w:rtl/>
              </w:rPr>
            </w:pPr>
            <w:r>
              <w:rPr>
                <w:rFonts w:hint="cs"/>
                <w:sz w:val="24"/>
                <w:rtl/>
              </w:rPr>
              <w:t>א</w:t>
            </w:r>
          </w:p>
        </w:tc>
        <w:tc>
          <w:tcPr>
            <w:tcW w:w="3579" w:type="dxa"/>
          </w:tcPr>
          <w:p w:rsidR="00BC6364" w:rsidRDefault="00BC6364" w:rsidP="00BC6364">
            <w:pPr>
              <w:pStyle w:val="a6"/>
              <w:spacing w:line="240" w:lineRule="auto"/>
              <w:rPr>
                <w:sz w:val="24"/>
                <w:rtl/>
              </w:rPr>
            </w:pPr>
            <w:r>
              <w:rPr>
                <w:rFonts w:hint="cs"/>
                <w:sz w:val="24"/>
                <w:rtl/>
              </w:rPr>
              <w:t>בסיום הכנת השטח, הכנת הבורות ונטיעת השתילים</w:t>
            </w:r>
          </w:p>
        </w:tc>
        <w:tc>
          <w:tcPr>
            <w:tcW w:w="2658" w:type="dxa"/>
          </w:tcPr>
          <w:p w:rsidR="00BC6364" w:rsidRDefault="00213DF4" w:rsidP="00BC6364">
            <w:pPr>
              <w:pStyle w:val="a6"/>
              <w:spacing w:line="240" w:lineRule="auto"/>
              <w:rPr>
                <w:sz w:val="24"/>
                <w:rtl/>
              </w:rPr>
            </w:pPr>
            <w:r>
              <w:rPr>
                <w:rFonts w:hint="cs"/>
                <w:sz w:val="24"/>
                <w:rtl/>
              </w:rPr>
              <w:t>סוף פברואר 2018.</w:t>
            </w:r>
          </w:p>
        </w:tc>
        <w:tc>
          <w:tcPr>
            <w:tcW w:w="1668" w:type="dxa"/>
          </w:tcPr>
          <w:p w:rsidR="00BC6364" w:rsidRDefault="00BC6364" w:rsidP="00BC6364">
            <w:pPr>
              <w:pStyle w:val="a6"/>
              <w:spacing w:line="240" w:lineRule="auto"/>
              <w:rPr>
                <w:sz w:val="24"/>
                <w:rtl/>
              </w:rPr>
            </w:pPr>
            <w:r>
              <w:rPr>
                <w:rFonts w:hint="cs"/>
                <w:sz w:val="24"/>
                <w:rtl/>
              </w:rPr>
              <w:t>30%</w:t>
            </w:r>
          </w:p>
        </w:tc>
      </w:tr>
      <w:tr w:rsidR="00BC6364" w:rsidTr="00BC6364">
        <w:tc>
          <w:tcPr>
            <w:tcW w:w="675" w:type="dxa"/>
          </w:tcPr>
          <w:p w:rsidR="00BC6364" w:rsidRDefault="00BC6364" w:rsidP="00BC6364">
            <w:pPr>
              <w:pStyle w:val="a6"/>
              <w:spacing w:line="240" w:lineRule="auto"/>
              <w:rPr>
                <w:sz w:val="24"/>
                <w:rtl/>
              </w:rPr>
            </w:pPr>
            <w:r>
              <w:rPr>
                <w:rFonts w:hint="cs"/>
                <w:sz w:val="24"/>
                <w:rtl/>
              </w:rPr>
              <w:t>ב</w:t>
            </w:r>
          </w:p>
        </w:tc>
        <w:tc>
          <w:tcPr>
            <w:tcW w:w="3579" w:type="dxa"/>
          </w:tcPr>
          <w:p w:rsidR="00BC6364" w:rsidRDefault="00BC6364" w:rsidP="00BC6364">
            <w:pPr>
              <w:pStyle w:val="a6"/>
              <w:spacing w:line="240" w:lineRule="auto"/>
              <w:rPr>
                <w:sz w:val="24"/>
                <w:rtl/>
              </w:rPr>
            </w:pPr>
            <w:r>
              <w:rPr>
                <w:rFonts w:hint="cs"/>
                <w:sz w:val="24"/>
                <w:rtl/>
              </w:rPr>
              <w:t>בסיום פעולות עידור, התקנת שרוולים להגנה מפני בעלי חיים</w:t>
            </w:r>
          </w:p>
        </w:tc>
        <w:tc>
          <w:tcPr>
            <w:tcW w:w="2658" w:type="dxa"/>
          </w:tcPr>
          <w:p w:rsidR="00BC6364" w:rsidRDefault="00BC6364" w:rsidP="00BC6364">
            <w:pPr>
              <w:pStyle w:val="a6"/>
              <w:spacing w:line="240" w:lineRule="auto"/>
              <w:rPr>
                <w:sz w:val="24"/>
                <w:rtl/>
              </w:rPr>
            </w:pPr>
            <w:r>
              <w:rPr>
                <w:rFonts w:hint="cs"/>
                <w:sz w:val="24"/>
                <w:rtl/>
              </w:rPr>
              <w:t xml:space="preserve">סוף </w:t>
            </w:r>
            <w:r w:rsidR="00213DF4">
              <w:rPr>
                <w:rFonts w:hint="cs"/>
                <w:sz w:val="24"/>
                <w:rtl/>
              </w:rPr>
              <w:t>אפריל 2018.</w:t>
            </w:r>
          </w:p>
        </w:tc>
        <w:tc>
          <w:tcPr>
            <w:tcW w:w="1668" w:type="dxa"/>
          </w:tcPr>
          <w:p w:rsidR="00BC6364" w:rsidRDefault="00BC6364" w:rsidP="00BC6364">
            <w:pPr>
              <w:pStyle w:val="a6"/>
              <w:spacing w:line="240" w:lineRule="auto"/>
              <w:rPr>
                <w:sz w:val="24"/>
                <w:rtl/>
              </w:rPr>
            </w:pPr>
            <w:r>
              <w:rPr>
                <w:rFonts w:hint="cs"/>
                <w:sz w:val="24"/>
                <w:rtl/>
              </w:rPr>
              <w:t>30%</w:t>
            </w:r>
          </w:p>
        </w:tc>
      </w:tr>
      <w:tr w:rsidR="00BC6364" w:rsidTr="00BC6364">
        <w:tc>
          <w:tcPr>
            <w:tcW w:w="675" w:type="dxa"/>
          </w:tcPr>
          <w:p w:rsidR="00BC6364" w:rsidRDefault="00BC6364" w:rsidP="00BC6364">
            <w:pPr>
              <w:pStyle w:val="a6"/>
              <w:spacing w:line="240" w:lineRule="auto"/>
              <w:rPr>
                <w:sz w:val="24"/>
                <w:rtl/>
              </w:rPr>
            </w:pPr>
            <w:r>
              <w:rPr>
                <w:rFonts w:hint="cs"/>
                <w:sz w:val="24"/>
                <w:rtl/>
              </w:rPr>
              <w:t>ג</w:t>
            </w:r>
          </w:p>
        </w:tc>
        <w:tc>
          <w:tcPr>
            <w:tcW w:w="3579" w:type="dxa"/>
          </w:tcPr>
          <w:p w:rsidR="00BC6364" w:rsidRDefault="00BC6364" w:rsidP="00BC6364">
            <w:pPr>
              <w:pStyle w:val="a6"/>
              <w:spacing w:line="240" w:lineRule="auto"/>
              <w:rPr>
                <w:sz w:val="24"/>
                <w:rtl/>
              </w:rPr>
            </w:pPr>
            <w:r>
              <w:rPr>
                <w:rFonts w:hint="cs"/>
                <w:sz w:val="24"/>
                <w:rtl/>
              </w:rPr>
              <w:t>בסיום פעולות ההשקיה</w:t>
            </w:r>
          </w:p>
        </w:tc>
        <w:tc>
          <w:tcPr>
            <w:tcW w:w="2658" w:type="dxa"/>
          </w:tcPr>
          <w:p w:rsidR="00BC6364" w:rsidRDefault="00213DF4" w:rsidP="00BC6364">
            <w:pPr>
              <w:pStyle w:val="a6"/>
              <w:spacing w:line="240" w:lineRule="auto"/>
              <w:rPr>
                <w:sz w:val="24"/>
                <w:rtl/>
              </w:rPr>
            </w:pPr>
            <w:r>
              <w:rPr>
                <w:rFonts w:hint="cs"/>
                <w:sz w:val="24"/>
                <w:rtl/>
              </w:rPr>
              <w:t>סוף יולי 2018.</w:t>
            </w:r>
          </w:p>
          <w:p w:rsidR="00BC6364" w:rsidRDefault="00BC6364" w:rsidP="00BC6364">
            <w:pPr>
              <w:pStyle w:val="a6"/>
              <w:spacing w:line="240" w:lineRule="auto"/>
              <w:rPr>
                <w:sz w:val="24"/>
                <w:rtl/>
              </w:rPr>
            </w:pPr>
          </w:p>
        </w:tc>
        <w:tc>
          <w:tcPr>
            <w:tcW w:w="1668" w:type="dxa"/>
          </w:tcPr>
          <w:p w:rsidR="00BC6364" w:rsidRDefault="00BC6364" w:rsidP="00BC6364">
            <w:pPr>
              <w:pStyle w:val="a6"/>
              <w:spacing w:line="240" w:lineRule="auto"/>
              <w:rPr>
                <w:sz w:val="24"/>
                <w:rtl/>
              </w:rPr>
            </w:pPr>
            <w:r>
              <w:rPr>
                <w:rFonts w:hint="cs"/>
                <w:sz w:val="24"/>
                <w:rtl/>
              </w:rPr>
              <w:t>30%</w:t>
            </w:r>
          </w:p>
        </w:tc>
      </w:tr>
      <w:tr w:rsidR="00BC6364" w:rsidTr="00BC6364">
        <w:tc>
          <w:tcPr>
            <w:tcW w:w="675" w:type="dxa"/>
          </w:tcPr>
          <w:p w:rsidR="00BC6364" w:rsidRDefault="00BC6364" w:rsidP="00BC6364">
            <w:pPr>
              <w:pStyle w:val="a6"/>
              <w:spacing w:line="240" w:lineRule="auto"/>
              <w:rPr>
                <w:sz w:val="24"/>
                <w:rtl/>
              </w:rPr>
            </w:pPr>
            <w:r>
              <w:rPr>
                <w:rFonts w:hint="cs"/>
                <w:sz w:val="24"/>
                <w:rtl/>
              </w:rPr>
              <w:t>ד</w:t>
            </w:r>
          </w:p>
        </w:tc>
        <w:tc>
          <w:tcPr>
            <w:tcW w:w="3579" w:type="dxa"/>
          </w:tcPr>
          <w:p w:rsidR="00BC6364" w:rsidRDefault="00BC6364" w:rsidP="00BC6364">
            <w:pPr>
              <w:pStyle w:val="a6"/>
              <w:spacing w:line="240" w:lineRule="auto"/>
              <w:rPr>
                <w:sz w:val="24"/>
                <w:rtl/>
              </w:rPr>
            </w:pPr>
            <w:r>
              <w:rPr>
                <w:rFonts w:hint="cs"/>
                <w:sz w:val="24"/>
                <w:rtl/>
              </w:rPr>
              <w:t>בדיקת אחוז הצלחת השתילים</w:t>
            </w:r>
            <w:r w:rsidR="0023372C">
              <w:rPr>
                <w:rFonts w:hint="cs"/>
                <w:sz w:val="24"/>
                <w:rtl/>
              </w:rPr>
              <w:t xml:space="preserve"> (לאחר המתנה של כחודשיים)</w:t>
            </w:r>
          </w:p>
        </w:tc>
        <w:tc>
          <w:tcPr>
            <w:tcW w:w="2658" w:type="dxa"/>
          </w:tcPr>
          <w:p w:rsidR="00BC6364" w:rsidRDefault="00BC6364" w:rsidP="00BC6364">
            <w:pPr>
              <w:pStyle w:val="a6"/>
              <w:spacing w:line="240" w:lineRule="auto"/>
              <w:rPr>
                <w:sz w:val="24"/>
                <w:rtl/>
              </w:rPr>
            </w:pPr>
            <w:r>
              <w:rPr>
                <w:rFonts w:hint="cs"/>
                <w:sz w:val="24"/>
                <w:rtl/>
              </w:rPr>
              <w:t xml:space="preserve">סוף </w:t>
            </w:r>
            <w:r w:rsidR="00213DF4">
              <w:rPr>
                <w:rFonts w:hint="cs"/>
                <w:sz w:val="24"/>
                <w:rtl/>
              </w:rPr>
              <w:t>ספטמבר 2018.</w:t>
            </w:r>
          </w:p>
        </w:tc>
        <w:tc>
          <w:tcPr>
            <w:tcW w:w="1668" w:type="dxa"/>
          </w:tcPr>
          <w:p w:rsidR="00BC6364" w:rsidRDefault="00BC6364" w:rsidP="00BC6364">
            <w:pPr>
              <w:pStyle w:val="a6"/>
              <w:spacing w:line="240" w:lineRule="auto"/>
              <w:rPr>
                <w:sz w:val="24"/>
                <w:rtl/>
              </w:rPr>
            </w:pPr>
            <w:r>
              <w:rPr>
                <w:rFonts w:hint="cs"/>
                <w:sz w:val="24"/>
                <w:rtl/>
              </w:rPr>
              <w:t>10%</w:t>
            </w:r>
          </w:p>
        </w:tc>
      </w:tr>
    </w:tbl>
    <w:p w:rsidR="00BC6364" w:rsidRDefault="00BC6364" w:rsidP="00BC6364">
      <w:pPr>
        <w:pStyle w:val="a6"/>
        <w:spacing w:line="240" w:lineRule="auto"/>
        <w:ind w:left="1173"/>
        <w:rPr>
          <w:sz w:val="24"/>
          <w:rtl/>
        </w:rPr>
      </w:pPr>
      <w:r w:rsidRPr="006509D5">
        <w:rPr>
          <w:sz w:val="24"/>
          <w:rtl/>
        </w:rPr>
        <w:t xml:space="preserve"> </w:t>
      </w:r>
    </w:p>
    <w:p w:rsidR="00BC6364" w:rsidRDefault="00BC6364" w:rsidP="000565C5">
      <w:pPr>
        <w:pStyle w:val="a6"/>
        <w:numPr>
          <w:ilvl w:val="1"/>
          <w:numId w:val="11"/>
        </w:numPr>
        <w:spacing w:line="240" w:lineRule="auto"/>
        <w:ind w:left="1173" w:hanging="708"/>
        <w:rPr>
          <w:sz w:val="24"/>
          <w:rtl/>
        </w:rPr>
      </w:pPr>
      <w:r>
        <w:rPr>
          <w:rFonts w:hint="cs"/>
          <w:sz w:val="24"/>
          <w:rtl/>
        </w:rPr>
        <w:t>ההכרזה על סיומו של כל שלב תהיה בכפוף לשיקול דעתו הבלעדי והמוחלט של המקשר, בהתאם לעמידת הקבלן בהתחייבויותיו</w:t>
      </w:r>
      <w:r w:rsidRPr="006509D5">
        <w:rPr>
          <w:sz w:val="24"/>
          <w:rtl/>
        </w:rPr>
        <w:t xml:space="preserve">. </w:t>
      </w:r>
      <w:r>
        <w:rPr>
          <w:rFonts w:hint="cs"/>
          <w:sz w:val="24"/>
          <w:rtl/>
        </w:rPr>
        <w:t xml:space="preserve">בשלב ד', התשלום יהיה </w:t>
      </w:r>
      <w:r w:rsidR="0023372C">
        <w:rPr>
          <w:rFonts w:hint="cs"/>
          <w:sz w:val="24"/>
          <w:rtl/>
        </w:rPr>
        <w:t>בהתאם להצלחת השתילים וכפי שיעור ההצלחה. ההכרזה על שיעור ההצלחה של השתילים תהיה בכפוף לשיקול דעתו הבלעדי והמוחלט של המקשר. ידוע לקבלן כי קביעותיו של המקשר לפי סעיף זה הינן סופיות ואין אחריהן ולא כלום. ידוע לקבלן כי יתכנו עיכובים או הקדמות בין המעברים של כל שלב, בהתאם להתפתחויות בעת הביצוע.</w:t>
      </w:r>
    </w:p>
    <w:p w:rsidR="007B5C74" w:rsidRPr="006509D5" w:rsidRDefault="007B5C74" w:rsidP="007B5C74">
      <w:pPr>
        <w:pStyle w:val="a6"/>
        <w:spacing w:line="240" w:lineRule="auto"/>
        <w:ind w:left="1152" w:hanging="1152"/>
        <w:rPr>
          <w:sz w:val="24"/>
          <w:rtl/>
        </w:rPr>
      </w:pPr>
    </w:p>
    <w:p w:rsidR="007B5C74" w:rsidRPr="006509D5" w:rsidRDefault="007B5C74" w:rsidP="007B5C74">
      <w:pPr>
        <w:pStyle w:val="a6"/>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rsidR="007B5C74" w:rsidRPr="006509D5" w:rsidRDefault="007B5C74" w:rsidP="007B5C74">
      <w:pPr>
        <w:pStyle w:val="a6"/>
        <w:spacing w:line="240" w:lineRule="auto"/>
        <w:rPr>
          <w:sz w:val="24"/>
          <w:rtl/>
        </w:rPr>
      </w:pPr>
    </w:p>
    <w:p w:rsidR="007B5C74" w:rsidRPr="006509D5" w:rsidRDefault="007B5C74" w:rsidP="007B5C74">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t xml:space="preserve">המינהל מוסר בזאת לקבלן והקבלן מקבל בזאת על עצמו ומתחייב לבצע עבור המינהל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r w:rsidR="006A4A90">
        <w:rPr>
          <w:rFonts w:hint="cs"/>
          <w:sz w:val="24"/>
          <w:rtl/>
        </w:rPr>
        <w:t xml:space="preserve"> </w:t>
      </w:r>
    </w:p>
    <w:p w:rsidR="007B5C74" w:rsidRPr="006509D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.2</w:t>
      </w:r>
      <w:r w:rsidRPr="006509D5">
        <w:rPr>
          <w:sz w:val="24"/>
          <w:rtl/>
        </w:rPr>
        <w:tab/>
      </w:r>
      <w:r w:rsidRPr="00B8689A">
        <w:rPr>
          <w:sz w:val="24"/>
          <w:rtl/>
        </w:rPr>
        <w:t xml:space="preserve">המקשר או מי שהוסמך מטעמו, רשאי בכל עת לבדוק את טיב וסוג הציוד שהקבלן משתמש בהם, ואת הסידורים הכרוכים במתן </w:t>
      </w:r>
      <w:r w:rsidRPr="00B8689A">
        <w:rPr>
          <w:rFonts w:hint="cs"/>
          <w:sz w:val="24"/>
          <w:rtl/>
        </w:rPr>
        <w:t>ה</w:t>
      </w:r>
      <w:r w:rsidRPr="00B8689A">
        <w:rPr>
          <w:sz w:val="24"/>
          <w:rtl/>
        </w:rPr>
        <w:t>שירותי</w:t>
      </w:r>
      <w:r w:rsidRPr="00B8689A">
        <w:rPr>
          <w:rFonts w:hint="cs"/>
          <w:sz w:val="24"/>
          <w:rtl/>
        </w:rPr>
        <w:t>ם</w:t>
      </w:r>
      <w:r w:rsidRPr="00B8689A">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7B5C74" w:rsidRPr="006509D5" w:rsidRDefault="007B5C74" w:rsidP="007B5C74">
      <w:pPr>
        <w:pStyle w:val="a6"/>
        <w:spacing w:line="240" w:lineRule="auto"/>
        <w:ind w:left="1152" w:hanging="1152"/>
        <w:rPr>
          <w:sz w:val="24"/>
          <w:rtl/>
        </w:rPr>
      </w:pPr>
    </w:p>
    <w:p w:rsidR="007B5C74" w:rsidRDefault="007B5C74" w:rsidP="006E1653">
      <w:pPr>
        <w:pStyle w:val="a6"/>
        <w:spacing w:line="240" w:lineRule="auto"/>
        <w:ind w:left="1152" w:hanging="1152"/>
        <w:rPr>
          <w:sz w:val="24"/>
          <w:rtl/>
        </w:rPr>
      </w:pPr>
      <w:r>
        <w:rPr>
          <w:rFonts w:hint="cs"/>
          <w:sz w:val="24"/>
          <w:rtl/>
        </w:rPr>
        <w:t xml:space="preserve">      14.3     </w:t>
      </w:r>
      <w:r w:rsidR="00157DD9">
        <w:rPr>
          <w:rFonts w:hint="cs"/>
          <w:sz w:val="24"/>
          <w:rtl/>
        </w:rPr>
        <w:t xml:space="preserve">    </w:t>
      </w:r>
      <w:r>
        <w:rPr>
          <w:rFonts w:hint="cs"/>
          <w:sz w:val="24"/>
          <w:rtl/>
        </w:rPr>
        <w:t xml:space="preserve">(א)  </w:t>
      </w:r>
      <w:r w:rsidRPr="006509D5">
        <w:rPr>
          <w:sz w:val="24"/>
          <w:rtl/>
        </w:rPr>
        <w:t xml:space="preserve">הקבלן ו/או מועסקיו ו/או מי מטעמו מתחייבים </w:t>
      </w:r>
      <w:r w:rsidR="00F654AE">
        <w:rPr>
          <w:rFonts w:hint="cs"/>
          <w:sz w:val="24"/>
          <w:rtl/>
        </w:rPr>
        <w:t xml:space="preserve">לעמוד בכל הוראה שתינתן על ידי המקשר או מי מטעמו הקשורים לדרך ביצוע עבודות </w:t>
      </w:r>
      <w:r w:rsidR="006E1653">
        <w:rPr>
          <w:rFonts w:hint="cs"/>
          <w:sz w:val="24"/>
          <w:rtl/>
        </w:rPr>
        <w:t>נטיעה</w:t>
      </w:r>
      <w:r w:rsidR="00F654AE">
        <w:rPr>
          <w:rFonts w:hint="cs"/>
          <w:sz w:val="24"/>
          <w:rtl/>
        </w:rPr>
        <w:t xml:space="preserve">, שינוי, מניעת או תיקון נזקים, פינוי אשפה וכל הוראה אחרת המתייחסת לטיב מתן השירות. </w:t>
      </w:r>
    </w:p>
    <w:p w:rsidR="007B5C74" w:rsidRPr="006509D5" w:rsidRDefault="007B5C74" w:rsidP="00F654AE">
      <w:pPr>
        <w:pStyle w:val="a6"/>
        <w:spacing w:line="240" w:lineRule="auto"/>
        <w:ind w:left="1152" w:hanging="1152"/>
        <w:rPr>
          <w:sz w:val="24"/>
          <w:rtl/>
        </w:rPr>
      </w:pPr>
      <w:r>
        <w:rPr>
          <w:rFonts w:hint="cs"/>
          <w:sz w:val="24"/>
          <w:rtl/>
        </w:rPr>
        <w:t xml:space="preserve">                     (ב)  </w:t>
      </w:r>
      <w:r w:rsidR="00F654AE" w:rsidRPr="006509D5">
        <w:rPr>
          <w:sz w:val="24"/>
          <w:rtl/>
        </w:rPr>
        <w:t xml:space="preserve">הקבלן ו/או מועסקיו ו/או מי מטעמו מתחייבים </w:t>
      </w:r>
      <w:r w:rsidR="00F654AE">
        <w:rPr>
          <w:rFonts w:hint="cs"/>
          <w:sz w:val="24"/>
          <w:rtl/>
        </w:rPr>
        <w:t xml:space="preserve">לעמוד בכל הוראה חוקית החלה באיזורים בהם יפעלו, לרבות הוראות של פקחים, שוטרים וחיילים המחזיקים בסמכויות לפי כל דין רלוונטי. הקבלן ועובדיו ישמרו על ערכי טבע מוגנים, ויצייתו לכל דין ותחיקת ביטחון הקשורים להגנה על הסביבה או שמורות הטבע. </w:t>
      </w:r>
    </w:p>
    <w:p w:rsidR="007B5C74" w:rsidRPr="006509D5" w:rsidRDefault="007B5C74" w:rsidP="007B5C74">
      <w:pPr>
        <w:pStyle w:val="a6"/>
        <w:spacing w:line="240" w:lineRule="auto"/>
        <w:ind w:left="1152" w:hanging="1152"/>
        <w:rPr>
          <w:sz w:val="24"/>
          <w:rtl/>
        </w:rPr>
      </w:pPr>
    </w:p>
    <w:p w:rsidR="007B5C74" w:rsidRPr="00EF3095" w:rsidRDefault="007B5C74" w:rsidP="007B5C74">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הקבלן ו/או מועסקיו ו/או מי מטעמו:</w:t>
      </w:r>
    </w:p>
    <w:p w:rsidR="007B5C74" w:rsidRPr="00EF3095" w:rsidRDefault="007B5C74" w:rsidP="007B5C74">
      <w:pPr>
        <w:pStyle w:val="a6"/>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7B5C74" w:rsidRPr="00EF3095" w:rsidRDefault="007B5C74" w:rsidP="007B5C74">
      <w:pPr>
        <w:pStyle w:val="a6"/>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rsidR="007B5C74" w:rsidRDefault="007B5C74" w:rsidP="00BC6364">
      <w:pPr>
        <w:pStyle w:val="a6"/>
        <w:spacing w:line="240" w:lineRule="auto"/>
        <w:ind w:left="1152" w:hanging="1152"/>
        <w:rPr>
          <w:sz w:val="24"/>
          <w:rtl/>
        </w:rPr>
      </w:pPr>
      <w:r w:rsidRPr="00965B74">
        <w:rPr>
          <w:sz w:val="24"/>
          <w:rtl/>
        </w:rPr>
        <w:tab/>
        <w:t>(</w:t>
      </w:r>
      <w:r>
        <w:rPr>
          <w:rFonts w:hint="cs"/>
          <w:sz w:val="24"/>
          <w:rtl/>
        </w:rPr>
        <w:t>ג</w:t>
      </w:r>
      <w:r w:rsidRPr="00EF3095">
        <w:rPr>
          <w:sz w:val="24"/>
          <w:rtl/>
        </w:rPr>
        <w:t xml:space="preserve">) </w:t>
      </w:r>
      <w:r w:rsidR="00F654AE">
        <w:rPr>
          <w:rFonts w:hint="cs"/>
          <w:sz w:val="24"/>
          <w:rtl/>
        </w:rPr>
        <w:t>עבירה על חוק או ה</w:t>
      </w:r>
      <w:r w:rsidR="00BC6364">
        <w:rPr>
          <w:rFonts w:hint="cs"/>
          <w:sz w:val="24"/>
          <w:rtl/>
        </w:rPr>
        <w:t>פר</w:t>
      </w:r>
      <w:r w:rsidR="00F654AE">
        <w:rPr>
          <w:rFonts w:hint="cs"/>
          <w:sz w:val="24"/>
          <w:rtl/>
        </w:rPr>
        <w:t xml:space="preserve">ה של הוראה חוקית שניתנה בקשר עם העבודות או בעקבותיהן. </w:t>
      </w:r>
    </w:p>
    <w:p w:rsidR="007B5C74" w:rsidRDefault="007B5C74" w:rsidP="007B5C74">
      <w:pPr>
        <w:pStyle w:val="a6"/>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הקבלן ו/או אחד מעובדיו.</w:t>
      </w:r>
    </w:p>
    <w:p w:rsidR="007B5C74" w:rsidRDefault="007B5C74" w:rsidP="007B5C74">
      <w:pPr>
        <w:pStyle w:val="a6"/>
        <w:spacing w:line="240" w:lineRule="auto"/>
        <w:ind w:left="1152" w:hanging="1152"/>
        <w:rPr>
          <w:sz w:val="24"/>
          <w:rtl/>
        </w:rPr>
      </w:pPr>
      <w:r>
        <w:rPr>
          <w:rFonts w:hint="cs"/>
          <w:sz w:val="24"/>
          <w:rtl/>
        </w:rPr>
        <w:tab/>
        <w:t>(ה) העסקת עובדים בניגוד לדיני העבודה וההסכמים הקיבוציים החלים על הענף.</w:t>
      </w:r>
    </w:p>
    <w:p w:rsidR="007B5C74" w:rsidRPr="006509D5" w:rsidRDefault="007B5C74" w:rsidP="007B5C74">
      <w:pPr>
        <w:pStyle w:val="a6"/>
        <w:spacing w:line="240" w:lineRule="auto"/>
        <w:ind w:left="1152" w:hanging="1152"/>
        <w:rPr>
          <w:sz w:val="24"/>
          <w:rtl/>
        </w:rPr>
      </w:pPr>
      <w:r w:rsidRPr="006509D5">
        <w:rPr>
          <w:sz w:val="24"/>
          <w:rtl/>
        </w:rPr>
        <w:tab/>
      </w:r>
    </w:p>
    <w:p w:rsidR="007B5C74" w:rsidRDefault="007B5C74" w:rsidP="007B5C74">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t>למען הסר ספק מובהר בזאת כי הקבלן לא יהיה זכאי לכל תמורה שהיא עבור שירותים שלא הוזמנו בהתאם להסכם ולא נקבעו בנספחים השונים וכן עבור שירותים שנקבעו בנספחים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7B5C74" w:rsidRPr="006509D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6</w:t>
      </w:r>
      <w:r w:rsidRPr="006509D5">
        <w:rPr>
          <w:sz w:val="24"/>
          <w:rtl/>
        </w:rPr>
        <w:tab/>
        <w:t>המקשר רשאי לתת לקבלן הנחיות והבהרות (להלן: "</w:t>
      </w:r>
      <w:r w:rsidRPr="006E5AB3">
        <w:rPr>
          <w:b/>
          <w:bCs/>
          <w:sz w:val="24"/>
          <w:rtl/>
        </w:rPr>
        <w:t>הנחיות</w:t>
      </w:r>
      <w:r w:rsidRPr="006509D5">
        <w:rPr>
          <w:sz w:val="24"/>
          <w:rtl/>
        </w:rPr>
        <w:t xml:space="preserve">") לגבי האמור בהוראה, בכתב או בעל-פה. הנחיות אלה תחייבנה את הקבלן ותהוונה חלק בלתי נפרד מן ההסכם. </w:t>
      </w:r>
    </w:p>
    <w:p w:rsidR="007B5C74" w:rsidRDefault="007B5C74" w:rsidP="007B5C74">
      <w:pPr>
        <w:pStyle w:val="a6"/>
        <w:spacing w:line="240" w:lineRule="auto"/>
        <w:ind w:left="1152" w:hanging="1152"/>
        <w:rPr>
          <w:sz w:val="24"/>
          <w:rtl/>
        </w:rPr>
      </w:pPr>
      <w:r w:rsidRPr="006509D5">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7B5C74" w:rsidRDefault="007B5C74" w:rsidP="007B5C74">
      <w:pPr>
        <w:pStyle w:val="a6"/>
        <w:spacing w:line="240" w:lineRule="auto"/>
        <w:ind w:left="1152" w:hanging="1152"/>
        <w:rPr>
          <w:sz w:val="24"/>
          <w:rtl/>
        </w:rPr>
      </w:pPr>
    </w:p>
    <w:p w:rsidR="007B5C74" w:rsidRPr="006A4A90" w:rsidRDefault="007B5C74" w:rsidP="007B5C74">
      <w:pPr>
        <w:pStyle w:val="a6"/>
        <w:spacing w:line="240" w:lineRule="auto"/>
        <w:ind w:left="1152" w:hanging="1152"/>
        <w:rPr>
          <w:sz w:val="24"/>
          <w:rtl/>
        </w:rPr>
      </w:pPr>
      <w:r>
        <w:rPr>
          <w:rFonts w:hint="cs"/>
          <w:sz w:val="24"/>
          <w:rtl/>
        </w:rPr>
        <w:t xml:space="preserve">     14.7       </w:t>
      </w:r>
      <w:r w:rsidRPr="006509D5">
        <w:rPr>
          <w:sz w:val="24"/>
          <w:rtl/>
        </w:rPr>
        <w:t xml:space="preserve">(א) קבע המקשר או המוסמך מטעמו כי השירותים, כולם או חלקם, אינם ניתנים כראוי, תהא </w:t>
      </w:r>
      <w:r w:rsidRPr="006A4A90">
        <w:rPr>
          <w:sz w:val="24"/>
          <w:rtl/>
        </w:rPr>
        <w:t>קביעתו סופית ועל הקבלן לתקן את הטעון תיקון לשביעות רצון המקשר או המוסמך מטעמו.</w:t>
      </w:r>
    </w:p>
    <w:p w:rsidR="007B5C74" w:rsidRPr="006A4A90" w:rsidRDefault="007B5C74" w:rsidP="007B5C74">
      <w:pPr>
        <w:pStyle w:val="a6"/>
        <w:spacing w:line="240" w:lineRule="auto"/>
        <w:ind w:left="390"/>
        <w:rPr>
          <w:sz w:val="24"/>
          <w:rtl/>
        </w:rPr>
      </w:pPr>
    </w:p>
    <w:p w:rsidR="007B5C74" w:rsidRPr="006509D5" w:rsidRDefault="007B5C74" w:rsidP="007B5C74">
      <w:pPr>
        <w:pStyle w:val="a6"/>
        <w:spacing w:line="240" w:lineRule="auto"/>
        <w:ind w:left="1152" w:hanging="1152"/>
        <w:rPr>
          <w:sz w:val="24"/>
          <w:rtl/>
        </w:rPr>
      </w:pPr>
      <w:r w:rsidRPr="006A4A90">
        <w:rPr>
          <w:sz w:val="24"/>
          <w:rtl/>
        </w:rPr>
        <w:tab/>
        <w:t>(ב) לא תיקן הקבלן את הטעון תיקון בהקדם האפשרי, יהיה המינהל רשאי להעסיק פועלים שיבצעו את התיקון תחתיו, ולשלם כל תשלום בגין הוצאות אלו מתוך הכספים להם זכאי הקבלן</w:t>
      </w:r>
      <w:r w:rsidRPr="006509D5">
        <w:rPr>
          <w:sz w:val="24"/>
          <w:rtl/>
        </w:rPr>
        <w:t xml:space="preserve"> על פי הסכם זה.</w:t>
      </w:r>
    </w:p>
    <w:p w:rsidR="007B5C74" w:rsidRPr="006509D5" w:rsidRDefault="007B5C74" w:rsidP="007B5C74">
      <w:pPr>
        <w:pStyle w:val="a6"/>
        <w:spacing w:line="240" w:lineRule="auto"/>
        <w:ind w:left="1152" w:hanging="1152"/>
        <w:rPr>
          <w:sz w:val="24"/>
          <w:rtl/>
        </w:rPr>
      </w:pPr>
    </w:p>
    <w:p w:rsidR="007B5C74" w:rsidRDefault="007B5C74" w:rsidP="006A4A90">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t xml:space="preserve">המינהל </w:t>
      </w:r>
      <w:r>
        <w:rPr>
          <w:rFonts w:hint="cs"/>
          <w:sz w:val="24"/>
          <w:rtl/>
        </w:rPr>
        <w:t>שומר לעצמו את הזכות</w:t>
      </w:r>
      <w:r w:rsidRPr="006509D5">
        <w:rPr>
          <w:sz w:val="24"/>
          <w:rtl/>
        </w:rPr>
        <w:t xml:space="preserve"> להזמין אצל </w:t>
      </w:r>
      <w:r>
        <w:rPr>
          <w:rFonts w:hint="cs"/>
          <w:sz w:val="24"/>
          <w:rtl/>
        </w:rPr>
        <w:t xml:space="preserve">כל מציע/ ספק אחר </w:t>
      </w:r>
      <w:r w:rsidRPr="006509D5">
        <w:rPr>
          <w:sz w:val="24"/>
          <w:rtl/>
        </w:rPr>
        <w:t xml:space="preserve">שירותי </w:t>
      </w:r>
      <w:r w:rsidR="006A4A90">
        <w:rPr>
          <w:rFonts w:hint="cs"/>
          <w:sz w:val="24"/>
          <w:rtl/>
        </w:rPr>
        <w:t xml:space="preserve">עבודות יערנות או עבודות הדורשות שיתוף פעולה עם הקבלן, </w:t>
      </w:r>
      <w:r w:rsidRPr="006509D5">
        <w:rPr>
          <w:sz w:val="24"/>
          <w:rtl/>
        </w:rPr>
        <w:t xml:space="preserve">ולבצע עם </w:t>
      </w:r>
      <w:r>
        <w:rPr>
          <w:rFonts w:hint="cs"/>
          <w:sz w:val="24"/>
          <w:rtl/>
        </w:rPr>
        <w:t>ספק</w:t>
      </w:r>
      <w:r w:rsidRPr="006509D5">
        <w:rPr>
          <w:sz w:val="24"/>
          <w:rtl/>
        </w:rPr>
        <w:t xml:space="preserve"> אחר כל התקשרות שהיא. הקבלן מבהיר בזאת, שאין לו ולא יהיו ל</w:t>
      </w:r>
      <w:r>
        <w:rPr>
          <w:rFonts w:hint="cs"/>
          <w:sz w:val="24"/>
          <w:rtl/>
        </w:rPr>
        <w:t>ו</w:t>
      </w:r>
      <w:r w:rsidRPr="006509D5">
        <w:rPr>
          <w:sz w:val="24"/>
          <w:rtl/>
        </w:rPr>
        <w:t xml:space="preserve"> כל תביעות ו/או טענות ללא יוצא מן הכלל כלפי המינהל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הקבלן לשתף עמו פעולה.</w:t>
      </w:r>
    </w:p>
    <w:p w:rsidR="007B5C74" w:rsidRPr="006509D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725"/>
        <w:rPr>
          <w:sz w:val="24"/>
          <w:rtl/>
        </w:rPr>
      </w:pPr>
      <w:r>
        <w:rPr>
          <w:rFonts w:hint="cs"/>
          <w:sz w:val="24"/>
          <w:rtl/>
        </w:rPr>
        <w:t>14</w:t>
      </w:r>
      <w:r w:rsidRPr="006509D5">
        <w:rPr>
          <w:sz w:val="24"/>
          <w:rtl/>
        </w:rPr>
        <w:t>.</w:t>
      </w:r>
      <w:r>
        <w:rPr>
          <w:rFonts w:hint="cs"/>
          <w:sz w:val="24"/>
          <w:rtl/>
        </w:rPr>
        <w:t>9</w:t>
      </w:r>
      <w:r w:rsidRPr="006509D5">
        <w:rPr>
          <w:sz w:val="24"/>
          <w:rtl/>
        </w:rPr>
        <w:t xml:space="preserve"> </w:t>
      </w:r>
      <w:r w:rsidRPr="006509D5">
        <w:rPr>
          <w:sz w:val="24"/>
          <w:rtl/>
        </w:rPr>
        <w:tab/>
      </w:r>
      <w:r w:rsidRPr="006509D5">
        <w:rPr>
          <w:rtl/>
        </w:rPr>
        <w:t>המינהל יהיה זכאי לדרוש מהקבלן הרחקתו של עובד מביצוע העבודות על פי שיקול דעתו הבלעדי והמוחלט וללא מתן נימוקים והקבלן מתחייב לבצע את הדבר מיד לאחר שנדרש לעשות כן. מובהר בזאת שהקבלן לא יהיה זכאי לתשלום כלשהו בגין שירותים של עובד שבוצעו שלא בהתאם להתחייבויות הקבלן על פי הסכם זה.</w:t>
      </w:r>
    </w:p>
    <w:p w:rsidR="007B5C74" w:rsidRPr="006509D5" w:rsidRDefault="007B5C74" w:rsidP="007B5C74">
      <w:pPr>
        <w:pStyle w:val="a6"/>
        <w:spacing w:line="240" w:lineRule="auto"/>
        <w:ind w:left="1152" w:hanging="1152"/>
        <w:rPr>
          <w:sz w:val="24"/>
          <w:rtl/>
        </w:rPr>
      </w:pPr>
    </w:p>
    <w:p w:rsidR="007B5C74" w:rsidRPr="006509D5" w:rsidRDefault="007B5C74" w:rsidP="000565C5">
      <w:pPr>
        <w:pStyle w:val="a6"/>
        <w:numPr>
          <w:ilvl w:val="1"/>
          <w:numId w:val="12"/>
        </w:numPr>
        <w:spacing w:line="240" w:lineRule="auto"/>
        <w:ind w:left="1173" w:hanging="850"/>
        <w:rPr>
          <w:rtl/>
        </w:rPr>
      </w:pPr>
      <w:r>
        <w:rPr>
          <w:rFonts w:hint="cs"/>
          <w:rtl/>
        </w:rPr>
        <w:t xml:space="preserve"> </w:t>
      </w:r>
      <w:r w:rsidRPr="006509D5">
        <w:rPr>
          <w:rtl/>
        </w:rPr>
        <w:t>המינהל לא יהא חייב לפצות את הקבלן בדרך כלשהי בגין הפסדים או נזקים העשויים להיגרם לו בשל כך שהמינהל דרש את הרחקתו של עובד על כל הכרוך בכך.</w:t>
      </w:r>
    </w:p>
    <w:p w:rsidR="007B5C74" w:rsidRPr="006509D5" w:rsidRDefault="007B5C74" w:rsidP="007B5C74">
      <w:pPr>
        <w:pStyle w:val="a6"/>
        <w:spacing w:line="240" w:lineRule="auto"/>
        <w:ind w:left="427"/>
        <w:rPr>
          <w:sz w:val="24"/>
          <w:rtl/>
        </w:rPr>
      </w:pPr>
    </w:p>
    <w:p w:rsidR="007B5C74" w:rsidRDefault="007B5C74" w:rsidP="007B5C74">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11</w:t>
      </w:r>
      <w:r w:rsidRPr="006509D5">
        <w:rPr>
          <w:sz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7B5C74" w:rsidRPr="006509D5" w:rsidRDefault="007B5C74" w:rsidP="007B5C74">
      <w:pPr>
        <w:pStyle w:val="a6"/>
        <w:spacing w:line="240" w:lineRule="auto"/>
        <w:ind w:left="1152" w:hanging="1152"/>
        <w:rPr>
          <w:sz w:val="24"/>
          <w:rtl/>
        </w:rPr>
      </w:pPr>
    </w:p>
    <w:p w:rsidR="007B5C74" w:rsidRDefault="007B5C74" w:rsidP="007B5C74">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הקבלן רשאי לעכב</w:t>
      </w:r>
      <w:r w:rsidRPr="00EF3095">
        <w:rPr>
          <w:sz w:val="24"/>
          <w:rtl/>
        </w:rPr>
        <w:t xml:space="preserve"> תשלומים לקבלן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לקבלן</w:t>
      </w:r>
      <w:r>
        <w:rPr>
          <w:rFonts w:hint="cs"/>
          <w:sz w:val="24"/>
          <w:rtl/>
        </w:rPr>
        <w:t xml:space="preserve">. </w:t>
      </w:r>
      <w:r w:rsidRPr="00EF3095">
        <w:rPr>
          <w:sz w:val="24"/>
          <w:rtl/>
        </w:rPr>
        <w:t xml:space="preserve"> 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הקבלן להפסיק, להשהות או להימנע ממתן השירותים או לעכב ביצוע התחייבות כלשהי. </w:t>
      </w:r>
    </w:p>
    <w:p w:rsidR="007B5C74" w:rsidRDefault="007B5C74" w:rsidP="007B5C74">
      <w:pPr>
        <w:pStyle w:val="a6"/>
        <w:spacing w:line="240" w:lineRule="auto"/>
        <w:rPr>
          <w:rFonts w:hint="cs"/>
          <w:sz w:val="24"/>
          <w:rtl/>
        </w:rPr>
      </w:pPr>
    </w:p>
    <w:p w:rsidR="00C92887" w:rsidRDefault="00C92887" w:rsidP="007B5C74">
      <w:pPr>
        <w:pStyle w:val="a6"/>
        <w:spacing w:line="240" w:lineRule="auto"/>
        <w:rPr>
          <w:rFonts w:hint="cs"/>
          <w:sz w:val="24"/>
          <w:rtl/>
        </w:rPr>
      </w:pPr>
    </w:p>
    <w:p w:rsidR="00C92887" w:rsidRDefault="00C92887" w:rsidP="007B5C74">
      <w:pPr>
        <w:pStyle w:val="a6"/>
        <w:spacing w:line="240" w:lineRule="auto"/>
        <w:rPr>
          <w:rFonts w:hint="cs"/>
          <w:sz w:val="24"/>
          <w:rtl/>
        </w:rPr>
      </w:pPr>
    </w:p>
    <w:p w:rsidR="00C92887" w:rsidRDefault="00C92887" w:rsidP="007B5C74">
      <w:pPr>
        <w:pStyle w:val="a6"/>
        <w:spacing w:line="240" w:lineRule="auto"/>
        <w:rPr>
          <w:rFonts w:hint="cs"/>
          <w:sz w:val="24"/>
          <w:rtl/>
        </w:rPr>
      </w:pPr>
    </w:p>
    <w:p w:rsidR="00C92887" w:rsidRDefault="00C92887" w:rsidP="007B5C74">
      <w:pPr>
        <w:pStyle w:val="a6"/>
        <w:spacing w:line="240" w:lineRule="auto"/>
        <w:rPr>
          <w:rFonts w:hint="cs"/>
          <w:sz w:val="24"/>
          <w:rtl/>
        </w:rPr>
      </w:pPr>
    </w:p>
    <w:p w:rsidR="00C92887" w:rsidRDefault="00C92887" w:rsidP="007B5C74">
      <w:pPr>
        <w:pStyle w:val="a6"/>
        <w:spacing w:line="240" w:lineRule="auto"/>
        <w:rPr>
          <w:rFonts w:hint="cs"/>
          <w:sz w:val="24"/>
          <w:rtl/>
        </w:rPr>
      </w:pPr>
    </w:p>
    <w:p w:rsidR="00C92887" w:rsidRDefault="00C92887" w:rsidP="007B5C74">
      <w:pPr>
        <w:pStyle w:val="a6"/>
        <w:spacing w:line="240" w:lineRule="auto"/>
        <w:rPr>
          <w:rFonts w:hint="cs"/>
          <w:sz w:val="24"/>
          <w:rtl/>
        </w:rPr>
      </w:pPr>
    </w:p>
    <w:p w:rsidR="00C92887" w:rsidRDefault="00C92887" w:rsidP="007B5C74">
      <w:pPr>
        <w:pStyle w:val="a6"/>
        <w:spacing w:line="240" w:lineRule="auto"/>
        <w:rPr>
          <w:rFonts w:hint="cs"/>
          <w:sz w:val="24"/>
          <w:rtl/>
        </w:rPr>
      </w:pPr>
    </w:p>
    <w:p w:rsidR="00C92887" w:rsidRDefault="00C92887" w:rsidP="007B5C74">
      <w:pPr>
        <w:pStyle w:val="a6"/>
        <w:spacing w:line="240" w:lineRule="auto"/>
        <w:rPr>
          <w:rFonts w:hint="cs"/>
          <w:sz w:val="24"/>
          <w:rtl/>
        </w:rPr>
      </w:pPr>
    </w:p>
    <w:p w:rsidR="00C92887" w:rsidRDefault="00C92887" w:rsidP="007B5C74">
      <w:pPr>
        <w:pStyle w:val="a6"/>
        <w:spacing w:line="240" w:lineRule="auto"/>
        <w:rPr>
          <w:sz w:val="24"/>
          <w:rtl/>
        </w:rPr>
      </w:pPr>
    </w:p>
    <w:p w:rsidR="007B5C74" w:rsidRPr="006509D5" w:rsidRDefault="007B5C74" w:rsidP="007B5C74">
      <w:pPr>
        <w:pStyle w:val="a6"/>
        <w:spacing w:line="240" w:lineRule="auto"/>
        <w:ind w:left="1152" w:hanging="1152"/>
        <w:jc w:val="center"/>
        <w:rPr>
          <w:b/>
          <w:bCs/>
          <w:sz w:val="24"/>
          <w:szCs w:val="28"/>
          <w:u w:val="single"/>
          <w:rtl/>
        </w:rPr>
      </w:pPr>
      <w:r w:rsidRPr="006509D5">
        <w:rPr>
          <w:b/>
          <w:bCs/>
          <w:sz w:val="24"/>
          <w:szCs w:val="28"/>
          <w:u w:val="single"/>
          <w:rtl/>
        </w:rPr>
        <w:t>ולראיה באו הצדדים על החתום:</w:t>
      </w:r>
    </w:p>
    <w:p w:rsidR="00C92887" w:rsidRDefault="00C92887" w:rsidP="007B5C74">
      <w:pPr>
        <w:pStyle w:val="a6"/>
        <w:spacing w:line="240" w:lineRule="auto"/>
        <w:rPr>
          <w:rFonts w:hint="cs"/>
          <w:sz w:val="24"/>
          <w:rtl/>
        </w:rPr>
      </w:pPr>
    </w:p>
    <w:p w:rsidR="00C92887" w:rsidRDefault="00C92887" w:rsidP="007B5C74">
      <w:pPr>
        <w:pStyle w:val="a6"/>
        <w:spacing w:line="240" w:lineRule="auto"/>
        <w:rPr>
          <w:rFonts w:hint="cs"/>
          <w:sz w:val="24"/>
          <w:rtl/>
        </w:rPr>
      </w:pPr>
    </w:p>
    <w:p w:rsidR="007B5C74" w:rsidRDefault="007B5C74" w:rsidP="007B5C74">
      <w:pPr>
        <w:pStyle w:val="a6"/>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7B5C74" w:rsidRPr="006509D5" w:rsidRDefault="007B5C74" w:rsidP="007B5C74">
      <w:pPr>
        <w:pStyle w:val="a6"/>
        <w:spacing w:line="240" w:lineRule="auto"/>
        <w:rPr>
          <w:sz w:val="24"/>
          <w:rtl/>
        </w:rPr>
      </w:pPr>
    </w:p>
    <w:p w:rsidR="007B5C74" w:rsidRDefault="007B5C74" w:rsidP="007B5C74">
      <w:pPr>
        <w:pStyle w:val="a6"/>
        <w:spacing w:line="240" w:lineRule="auto"/>
        <w:jc w:val="left"/>
        <w:rPr>
          <w:sz w:val="24"/>
          <w:rtl/>
        </w:rPr>
      </w:pPr>
      <w:r w:rsidRPr="006509D5">
        <w:rPr>
          <w:rFonts w:hint="cs"/>
          <w:sz w:val="24"/>
          <w:rtl/>
        </w:rPr>
        <w:t>המינהל</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p>
    <w:p w:rsidR="007B5C74" w:rsidRPr="006509D5" w:rsidRDefault="007B5C74" w:rsidP="007B5C74">
      <w:pPr>
        <w:pStyle w:val="a6"/>
        <w:spacing w:line="240" w:lineRule="auto"/>
        <w:jc w:val="left"/>
        <w:rPr>
          <w:sz w:val="24"/>
          <w:rtl/>
        </w:rPr>
      </w:pPr>
    </w:p>
    <w:p w:rsidR="007B5C74" w:rsidRPr="006509D5" w:rsidRDefault="007B5C74" w:rsidP="007B5C74">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7B5C74" w:rsidRDefault="007B5C74" w:rsidP="007B5C74">
      <w:pPr>
        <w:pStyle w:val="a6"/>
        <w:spacing w:line="240" w:lineRule="auto"/>
        <w:jc w:val="left"/>
        <w:rPr>
          <w:sz w:val="24"/>
          <w:rtl/>
        </w:rPr>
      </w:pPr>
      <w:r w:rsidRPr="006509D5">
        <w:rPr>
          <w:rFonts w:hint="cs"/>
          <w:sz w:val="24"/>
          <w:rtl/>
        </w:rPr>
        <w:t>ס' רמ"א</w:t>
      </w:r>
    </w:p>
    <w:p w:rsidR="000C312F" w:rsidRPr="006509D5" w:rsidRDefault="000C312F" w:rsidP="007B5C74">
      <w:pPr>
        <w:pStyle w:val="a6"/>
        <w:spacing w:line="240" w:lineRule="auto"/>
        <w:jc w:val="left"/>
        <w:rPr>
          <w:sz w:val="24"/>
          <w:rtl/>
        </w:rPr>
      </w:pPr>
    </w:p>
    <w:p w:rsidR="007B5C74" w:rsidRPr="006509D5" w:rsidRDefault="007B5C74" w:rsidP="007B5C74">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7B5C74" w:rsidRPr="006509D5" w:rsidRDefault="00F654AE" w:rsidP="007B5C74">
      <w:pPr>
        <w:pStyle w:val="a6"/>
        <w:spacing w:line="240" w:lineRule="auto"/>
        <w:jc w:val="left"/>
        <w:rPr>
          <w:sz w:val="24"/>
          <w:rtl/>
        </w:rPr>
      </w:pPr>
      <w:r>
        <w:rPr>
          <w:rFonts w:hint="cs"/>
          <w:sz w:val="24"/>
          <w:rtl/>
        </w:rPr>
        <w:t xml:space="preserve">קמ"ט חקלאות   </w:t>
      </w:r>
      <w:r w:rsidR="007B5C74" w:rsidRPr="006509D5">
        <w:rPr>
          <w:rFonts w:hint="cs"/>
          <w:sz w:val="24"/>
          <w:rtl/>
        </w:rPr>
        <w:t xml:space="preserve">       </w:t>
      </w:r>
      <w:r w:rsidR="007B5C74">
        <w:rPr>
          <w:rFonts w:hint="cs"/>
          <w:sz w:val="24"/>
          <w:rtl/>
        </w:rPr>
        <w:t xml:space="preserve">   </w:t>
      </w:r>
      <w:r w:rsidR="007B5C74" w:rsidRPr="006509D5">
        <w:rPr>
          <w:rFonts w:hint="cs"/>
          <w:sz w:val="24"/>
          <w:rtl/>
        </w:rPr>
        <w:t xml:space="preserve">    </w:t>
      </w:r>
      <w:r w:rsidR="007B5C74" w:rsidRPr="006509D5">
        <w:rPr>
          <w:sz w:val="24"/>
          <w:rtl/>
        </w:rPr>
        <w:tab/>
      </w:r>
      <w:r w:rsidR="007B5C74" w:rsidRPr="006509D5">
        <w:rPr>
          <w:sz w:val="24"/>
          <w:rtl/>
        </w:rPr>
        <w:tab/>
      </w:r>
      <w:r w:rsidR="007B5C74" w:rsidRPr="006509D5">
        <w:rPr>
          <w:rFonts w:hint="cs"/>
          <w:sz w:val="24"/>
          <w:rtl/>
        </w:rPr>
        <w:t xml:space="preserve">                                        </w:t>
      </w:r>
      <w:r w:rsidR="007B5C74" w:rsidRPr="006509D5">
        <w:rPr>
          <w:sz w:val="24"/>
          <w:rtl/>
        </w:rPr>
        <w:t>אני הח"מ עו"ד ..................</w:t>
      </w:r>
    </w:p>
    <w:p w:rsidR="007B5C74" w:rsidRPr="006509D5" w:rsidRDefault="007B5C74" w:rsidP="007B5C74">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rsidR="007B5C74" w:rsidRPr="006509D5" w:rsidRDefault="007B5C74" w:rsidP="007B5C74">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rsidR="007B5C74" w:rsidRPr="006509D5" w:rsidRDefault="007B5C74" w:rsidP="007B5C74">
      <w:pPr>
        <w:pStyle w:val="a6"/>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rsidR="007B5C74" w:rsidRPr="006509D5" w:rsidRDefault="007B5C74" w:rsidP="007B5C74">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rsidR="007B5C74" w:rsidRPr="006509D5" w:rsidRDefault="007B5C74" w:rsidP="007B5C74">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7B5C74" w:rsidRPr="005D3154" w:rsidRDefault="007B5C74" w:rsidP="007B5C74">
      <w:pPr>
        <w:pStyle w:val="a6"/>
        <w:spacing w:line="240" w:lineRule="auto"/>
        <w:ind w:left="5040" w:firstLine="720"/>
        <w:jc w:val="left"/>
        <w:rPr>
          <w:sz w:val="24"/>
          <w:rtl/>
        </w:rPr>
      </w:pPr>
      <w:r w:rsidRPr="006509D5">
        <w:rPr>
          <w:sz w:val="24"/>
          <w:rtl/>
        </w:rPr>
        <w:t xml:space="preserve">    עורך  -  דין</w:t>
      </w:r>
    </w:p>
    <w:p w:rsidR="00C92887" w:rsidRDefault="00C92887" w:rsidP="007B5C74">
      <w:pPr>
        <w:ind w:left="1919" w:hanging="1890"/>
        <w:jc w:val="center"/>
        <w:rPr>
          <w:rFonts w:cs="David" w:hint="cs"/>
          <w:b/>
          <w:bCs/>
          <w:szCs w:val="44"/>
          <w:u w:val="single"/>
          <w:rtl/>
        </w:rPr>
      </w:pPr>
    </w:p>
    <w:p w:rsidR="00C92887" w:rsidRDefault="00C92887">
      <w:pPr>
        <w:bidi w:val="0"/>
        <w:rPr>
          <w:rFonts w:cs="David"/>
          <w:b/>
          <w:bCs/>
          <w:szCs w:val="44"/>
          <w:u w:val="single"/>
          <w:rtl/>
        </w:rPr>
      </w:pPr>
      <w:r>
        <w:rPr>
          <w:rFonts w:cs="David"/>
          <w:b/>
          <w:bCs/>
          <w:szCs w:val="44"/>
          <w:u w:val="single"/>
          <w:rtl/>
        </w:rPr>
        <w:br w:type="page"/>
      </w:r>
    </w:p>
    <w:p w:rsidR="007B5C74" w:rsidRDefault="006A4A90" w:rsidP="007B5C74">
      <w:pPr>
        <w:ind w:left="1919" w:hanging="1890"/>
        <w:jc w:val="center"/>
        <w:rPr>
          <w:rFonts w:cs="David"/>
          <w:b/>
          <w:bCs/>
          <w:szCs w:val="44"/>
          <w:rtl/>
        </w:rPr>
      </w:pPr>
      <w:r>
        <w:rPr>
          <w:rFonts w:cs="David" w:hint="cs"/>
          <w:b/>
          <w:bCs/>
          <w:szCs w:val="44"/>
          <w:u w:val="single"/>
          <w:rtl/>
        </w:rPr>
        <w:lastRenderedPageBreak/>
        <w:t>נספח א'</w:t>
      </w:r>
      <w:r w:rsidR="00571194">
        <w:rPr>
          <w:rFonts w:cs="David" w:hint="cs"/>
          <w:b/>
          <w:bCs/>
          <w:szCs w:val="44"/>
          <w:u w:val="single"/>
          <w:rtl/>
        </w:rPr>
        <w:t xml:space="preserve"> </w:t>
      </w:r>
      <w:r w:rsidR="00571194">
        <w:rPr>
          <w:rFonts w:cs="David"/>
          <w:b/>
          <w:bCs/>
          <w:szCs w:val="44"/>
          <w:u w:val="single"/>
          <w:rtl/>
        </w:rPr>
        <w:t>–</w:t>
      </w:r>
      <w:r w:rsidR="00571194">
        <w:rPr>
          <w:rFonts w:cs="David" w:hint="cs"/>
          <w:b/>
          <w:bCs/>
          <w:szCs w:val="44"/>
          <w:u w:val="single"/>
          <w:rtl/>
        </w:rPr>
        <w:t xml:space="preserve"> מפרט טכני</w:t>
      </w:r>
    </w:p>
    <w:p w:rsidR="00ED510B" w:rsidRDefault="00ED510B" w:rsidP="007B5C74">
      <w:pPr>
        <w:ind w:left="1919" w:hanging="1890"/>
        <w:jc w:val="center"/>
        <w:rPr>
          <w:rFonts w:cs="David"/>
          <w:b/>
          <w:bCs/>
          <w:sz w:val="32"/>
          <w:szCs w:val="32"/>
          <w:u w:val="single"/>
          <w:rtl/>
        </w:rPr>
      </w:pPr>
    </w:p>
    <w:p w:rsidR="00ED510B" w:rsidRDefault="00ED510B" w:rsidP="007B5C74">
      <w:pPr>
        <w:ind w:left="1919" w:hanging="1890"/>
        <w:jc w:val="center"/>
        <w:rPr>
          <w:rFonts w:cs="David"/>
          <w:b/>
          <w:bCs/>
          <w:sz w:val="32"/>
          <w:szCs w:val="32"/>
          <w:u w:val="single"/>
          <w:rtl/>
        </w:rPr>
      </w:pPr>
    </w:p>
    <w:p w:rsidR="00ED510B" w:rsidRPr="001E25D1" w:rsidRDefault="00ED510B" w:rsidP="001E25D1">
      <w:pPr>
        <w:spacing w:line="276" w:lineRule="auto"/>
        <w:ind w:left="1919" w:hanging="1890"/>
        <w:jc w:val="center"/>
        <w:rPr>
          <w:rFonts w:cs="David"/>
          <w:b/>
          <w:bCs/>
          <w:sz w:val="26"/>
          <w:szCs w:val="26"/>
          <w:u w:val="single"/>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מועדי הביצוע בכל שלב יקבעו בהתאם לנספחים ובכפוף לאישור ע"י</w:t>
      </w:r>
      <w:r w:rsidRPr="001E25D1">
        <w:rPr>
          <w:rFonts w:cs="David" w:hint="cs"/>
          <w:sz w:val="26"/>
          <w:szCs w:val="26"/>
          <w:rtl/>
        </w:rPr>
        <w:t xml:space="preserve"> פקיד היערות באיו"ש</w:t>
      </w:r>
      <w:r w:rsidR="00F26836">
        <w:rPr>
          <w:rFonts w:cs="David" w:hint="cs"/>
          <w:sz w:val="26"/>
          <w:szCs w:val="26"/>
          <w:rtl/>
        </w:rPr>
        <w:t xml:space="preserve"> </w:t>
      </w:r>
      <w:r w:rsidRPr="001E25D1">
        <w:rPr>
          <w:rFonts w:cs="David" w:hint="cs"/>
          <w:sz w:val="26"/>
          <w:szCs w:val="26"/>
          <w:rtl/>
        </w:rPr>
        <w:t>(קמ"ט חקלאות)</w:t>
      </w:r>
      <w:r w:rsidRPr="001E25D1">
        <w:rPr>
          <w:rFonts w:cs="David"/>
          <w:sz w:val="26"/>
          <w:szCs w:val="26"/>
          <w:rtl/>
        </w:rPr>
        <w:t xml:space="preserve"> בהתאם לתנאי האקלים ולנתוני השטח.</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על הקבלן להעמיד ראש קבוצה בעל ידע </w:t>
      </w:r>
      <w:r w:rsidRPr="001E25D1">
        <w:rPr>
          <w:rFonts w:cs="David" w:hint="cs"/>
          <w:sz w:val="26"/>
          <w:szCs w:val="26"/>
          <w:rtl/>
        </w:rPr>
        <w:t>וניסיו</w:t>
      </w:r>
      <w:r w:rsidRPr="001E25D1">
        <w:rPr>
          <w:rFonts w:cs="David" w:hint="eastAsia"/>
          <w:sz w:val="26"/>
          <w:szCs w:val="26"/>
          <w:rtl/>
        </w:rPr>
        <w:t>ן</w:t>
      </w:r>
      <w:r w:rsidRPr="001E25D1">
        <w:rPr>
          <w:rFonts w:cs="David"/>
          <w:sz w:val="26"/>
          <w:szCs w:val="26"/>
          <w:rtl/>
        </w:rPr>
        <w:t xml:space="preserve"> בעבודת נטיעה אשר יהיה צמוד לקבוצה במשך כלזמן העבודה.</w:t>
      </w:r>
    </w:p>
    <w:p w:rsidR="001E25D1" w:rsidRPr="001E25D1" w:rsidRDefault="001E25D1" w:rsidP="001E25D1">
      <w:pPr>
        <w:spacing w:line="276" w:lineRule="auto"/>
        <w:jc w:val="both"/>
        <w:rPr>
          <w:rFonts w:cs="David"/>
          <w:sz w:val="26"/>
          <w:szCs w:val="26"/>
          <w:rtl/>
        </w:rPr>
      </w:pPr>
    </w:p>
    <w:p w:rsidR="001E25D1" w:rsidRPr="001E25D1" w:rsidRDefault="001E25D1" w:rsidP="00F26836">
      <w:pPr>
        <w:spacing w:line="276" w:lineRule="auto"/>
        <w:jc w:val="both"/>
        <w:rPr>
          <w:rFonts w:cs="David"/>
          <w:sz w:val="26"/>
          <w:szCs w:val="26"/>
          <w:rtl/>
        </w:rPr>
      </w:pPr>
      <w:r w:rsidRPr="001E25D1">
        <w:rPr>
          <w:rFonts w:cs="David"/>
          <w:sz w:val="26"/>
          <w:szCs w:val="26"/>
          <w:rtl/>
        </w:rPr>
        <w:t xml:space="preserve">ראש הקבוצה מטעם הקבלן חייב לעבור הכשרה ע"י </w:t>
      </w:r>
      <w:r w:rsidRPr="001E25D1">
        <w:rPr>
          <w:rFonts w:cs="David" w:hint="cs"/>
          <w:sz w:val="26"/>
          <w:szCs w:val="26"/>
          <w:rtl/>
        </w:rPr>
        <w:t>יחידת קמ"ט חקלאות ובליווי מקצועי מטעם קק"ל,</w:t>
      </w:r>
      <w:r w:rsidR="00F26836">
        <w:rPr>
          <w:rFonts w:cs="David" w:hint="cs"/>
          <w:sz w:val="26"/>
          <w:szCs w:val="26"/>
          <w:rtl/>
        </w:rPr>
        <w:t xml:space="preserve"> </w:t>
      </w:r>
      <w:r w:rsidRPr="001E25D1">
        <w:rPr>
          <w:rFonts w:cs="David"/>
          <w:sz w:val="26"/>
          <w:szCs w:val="26"/>
          <w:rtl/>
        </w:rPr>
        <w:t>טרם הוחל בביצוע העבודות בפועל.</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הקבלן מתחייב לבצע את העבודה, כאמור במסמכי המכרז ובהסכם, בכפוף להנחיות המקצועיות המפורטות להלן:</w:t>
      </w:r>
    </w:p>
    <w:p w:rsidR="001E25D1" w:rsidRPr="001E25D1" w:rsidRDefault="001E25D1" w:rsidP="001E25D1">
      <w:pPr>
        <w:pStyle w:val="22"/>
        <w:spacing w:line="276" w:lineRule="auto"/>
        <w:rPr>
          <w:rFonts w:cs="David"/>
          <w:sz w:val="26"/>
          <w:szCs w:val="26"/>
          <w:rtl/>
        </w:rPr>
      </w:pPr>
      <w:r w:rsidRPr="001E25D1">
        <w:rPr>
          <w:rFonts w:cs="David"/>
          <w:sz w:val="26"/>
          <w:szCs w:val="26"/>
          <w:rtl/>
        </w:rPr>
        <w:t>הדרישות לביצוע הפעולות השונות מפורטות בטופס הצעת המחיר של הקבלן.</w:t>
      </w: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 </w:t>
      </w: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למען הסר ספק יודגש, כי הואיל והשטח בו תתבצענה העבודות אינו מפותח, כל הנתונים הכמותיים, המפורטים להלן, הינם בגדר הערכה בלבד ואין בהם כדי ליצור </w:t>
      </w:r>
      <w:r w:rsidRPr="001E25D1">
        <w:rPr>
          <w:rFonts w:cs="David" w:hint="cs"/>
          <w:sz w:val="26"/>
          <w:szCs w:val="26"/>
          <w:rtl/>
        </w:rPr>
        <w:t>מחויבות</w:t>
      </w:r>
      <w:r w:rsidRPr="001E25D1">
        <w:rPr>
          <w:rFonts w:cs="David"/>
          <w:sz w:val="26"/>
          <w:szCs w:val="26"/>
          <w:rtl/>
        </w:rPr>
        <w:t xml:space="preserve"> מכל סוג שהוא של המזמינה.</w:t>
      </w:r>
    </w:p>
    <w:p w:rsidR="001E25D1" w:rsidRPr="001E25D1" w:rsidRDefault="001E25D1" w:rsidP="001E25D1">
      <w:pPr>
        <w:spacing w:line="276" w:lineRule="auto"/>
        <w:jc w:val="both"/>
        <w:rPr>
          <w:rFonts w:cs="David"/>
          <w:sz w:val="26"/>
          <w:szCs w:val="26"/>
          <w:rtl/>
        </w:rPr>
      </w:pPr>
    </w:p>
    <w:p w:rsidR="001E25D1" w:rsidRPr="001E25D1" w:rsidRDefault="00F26836" w:rsidP="001E25D1">
      <w:pPr>
        <w:spacing w:line="276" w:lineRule="auto"/>
        <w:jc w:val="both"/>
        <w:rPr>
          <w:rFonts w:cs="David"/>
          <w:b/>
          <w:bCs/>
          <w:sz w:val="26"/>
          <w:szCs w:val="26"/>
          <w:u w:val="single"/>
          <w:rtl/>
        </w:rPr>
      </w:pPr>
      <w:r>
        <w:rPr>
          <w:rFonts w:cs="David"/>
          <w:b/>
          <w:bCs/>
          <w:sz w:val="26"/>
          <w:szCs w:val="26"/>
          <w:u w:val="single"/>
          <w:rtl/>
        </w:rPr>
        <w:t>הכנת השטח</w:t>
      </w:r>
      <w:r w:rsidR="001E25D1" w:rsidRPr="001E25D1">
        <w:rPr>
          <w:rFonts w:cs="David"/>
          <w:b/>
          <w:bCs/>
          <w:sz w:val="26"/>
          <w:szCs w:val="26"/>
          <w:u w:val="single"/>
          <w:rtl/>
        </w:rPr>
        <w:t xml:space="preserve">: </w:t>
      </w:r>
    </w:p>
    <w:p w:rsidR="001E25D1" w:rsidRPr="001E25D1" w:rsidRDefault="001E25D1" w:rsidP="001E25D1">
      <w:pPr>
        <w:spacing w:line="276" w:lineRule="auto"/>
        <w:jc w:val="both"/>
        <w:rPr>
          <w:rFonts w:cs="David"/>
          <w:sz w:val="26"/>
          <w:szCs w:val="26"/>
          <w:rtl/>
        </w:rPr>
      </w:pPr>
      <w:r w:rsidRPr="001E25D1">
        <w:rPr>
          <w:rFonts w:cs="David"/>
          <w:b/>
          <w:bCs/>
          <w:sz w:val="26"/>
          <w:szCs w:val="26"/>
          <w:rtl/>
        </w:rPr>
        <w:br/>
      </w:r>
      <w:r w:rsidRPr="001E25D1">
        <w:rPr>
          <w:rFonts w:cs="David"/>
          <w:sz w:val="26"/>
          <w:szCs w:val="26"/>
          <w:rtl/>
        </w:rPr>
        <w:t xml:space="preserve">הכנת השטח כוללת ניקוש השטח וטיפול בחורש; גיזום ועיצוב הצומח הקיים; טיפול בגזם ע"י ריסוק ו/או פינוי ו/או שרפה, </w:t>
      </w:r>
      <w:r w:rsidRPr="001E25D1">
        <w:rPr>
          <w:rFonts w:cs="David" w:hint="cs"/>
          <w:sz w:val="26"/>
          <w:szCs w:val="26"/>
          <w:rtl/>
        </w:rPr>
        <w:t>הכל</w:t>
      </w:r>
      <w:r w:rsidRPr="001E25D1">
        <w:rPr>
          <w:rFonts w:cs="David"/>
          <w:sz w:val="26"/>
          <w:szCs w:val="26"/>
          <w:rtl/>
        </w:rPr>
        <w:t xml:space="preserve"> בכפוף להדרכתו של היערן. </w:t>
      </w:r>
    </w:p>
    <w:p w:rsidR="001E25D1" w:rsidRPr="001E25D1" w:rsidRDefault="001E25D1" w:rsidP="001E25D1">
      <w:pPr>
        <w:tabs>
          <w:tab w:val="left" w:pos="0"/>
        </w:tabs>
        <w:spacing w:line="276" w:lineRule="auto"/>
        <w:jc w:val="both"/>
        <w:rPr>
          <w:rFonts w:cs="David"/>
          <w:sz w:val="26"/>
          <w:szCs w:val="26"/>
          <w:rtl/>
        </w:rPr>
      </w:pPr>
      <w:r w:rsidRPr="001E25D1">
        <w:rPr>
          <w:rFonts w:cs="David"/>
          <w:sz w:val="26"/>
          <w:szCs w:val="26"/>
          <w:rtl/>
        </w:rPr>
        <w:t>שריפת השטח תבוצע רק לאחר קבלת אישור מאת היערן בכתב .</w:t>
      </w:r>
    </w:p>
    <w:p w:rsidR="001E25D1" w:rsidRPr="001E25D1" w:rsidRDefault="001E25D1" w:rsidP="001E25D1">
      <w:pPr>
        <w:tabs>
          <w:tab w:val="left" w:pos="0"/>
        </w:tabs>
        <w:spacing w:line="276" w:lineRule="auto"/>
        <w:jc w:val="both"/>
        <w:rPr>
          <w:rFonts w:cs="David"/>
          <w:sz w:val="26"/>
          <w:szCs w:val="26"/>
          <w:rtl/>
        </w:rPr>
      </w:pPr>
    </w:p>
    <w:p w:rsidR="001E25D1" w:rsidRPr="001E25D1" w:rsidRDefault="001E25D1" w:rsidP="00F26836">
      <w:pPr>
        <w:spacing w:line="276" w:lineRule="auto"/>
        <w:ind w:left="1373" w:hanging="1373"/>
        <w:jc w:val="both"/>
        <w:rPr>
          <w:rFonts w:cs="David"/>
          <w:sz w:val="26"/>
          <w:szCs w:val="26"/>
          <w:rtl/>
        </w:rPr>
      </w:pPr>
      <w:r w:rsidRPr="001E25D1">
        <w:rPr>
          <w:rFonts w:cs="David"/>
          <w:b/>
          <w:bCs/>
          <w:sz w:val="26"/>
          <w:szCs w:val="26"/>
          <w:rtl/>
        </w:rPr>
        <w:t>ני</w:t>
      </w:r>
      <w:r w:rsidRPr="001E25D1">
        <w:rPr>
          <w:rFonts w:cs="David" w:hint="cs"/>
          <w:b/>
          <w:bCs/>
          <w:sz w:val="26"/>
          <w:szCs w:val="26"/>
          <w:rtl/>
        </w:rPr>
        <w:t>כ</w:t>
      </w:r>
      <w:r w:rsidRPr="001E25D1">
        <w:rPr>
          <w:rFonts w:cs="David"/>
          <w:b/>
          <w:bCs/>
          <w:sz w:val="26"/>
          <w:szCs w:val="26"/>
          <w:rtl/>
        </w:rPr>
        <w:t>וש</w:t>
      </w:r>
      <w:r w:rsidRPr="001E25D1">
        <w:rPr>
          <w:rFonts w:cs="David"/>
          <w:sz w:val="26"/>
          <w:szCs w:val="26"/>
          <w:rtl/>
        </w:rPr>
        <w:tab/>
        <w:t>ני</w:t>
      </w:r>
      <w:r w:rsidRPr="001E25D1">
        <w:rPr>
          <w:rFonts w:cs="David" w:hint="cs"/>
          <w:sz w:val="26"/>
          <w:szCs w:val="26"/>
          <w:rtl/>
        </w:rPr>
        <w:t>כ</w:t>
      </w:r>
      <w:r w:rsidRPr="001E25D1">
        <w:rPr>
          <w:rFonts w:cs="David"/>
          <w:sz w:val="26"/>
          <w:szCs w:val="26"/>
          <w:rtl/>
        </w:rPr>
        <w:t>וש השטח יתבצע בגובה פני הקרקע, ללא פגיעה בשכבת הקרקע העליונה וללא העלאת אבנים אל פני השטח. כאשר קיימים עשבים רב שנתיים כגון : דגניים רב שנתיים</w:t>
      </w:r>
      <w:r w:rsidR="00F26836">
        <w:rPr>
          <w:rFonts w:cs="David" w:hint="cs"/>
          <w:sz w:val="26"/>
          <w:szCs w:val="26"/>
          <w:rtl/>
        </w:rPr>
        <w:t xml:space="preserve"> </w:t>
      </w:r>
      <w:r w:rsidRPr="001E25D1">
        <w:rPr>
          <w:rFonts w:cs="David"/>
          <w:sz w:val="26"/>
          <w:szCs w:val="26"/>
          <w:rtl/>
        </w:rPr>
        <w:t xml:space="preserve">(זקנן , נשרן, זקניים וכו') או/וסירה קוצנית  יש לעוקרם מהשורש (מתחת לפני האדמה). </w:t>
      </w:r>
    </w:p>
    <w:p w:rsidR="001E25D1" w:rsidRPr="001E25D1" w:rsidRDefault="001E25D1" w:rsidP="001E25D1">
      <w:pPr>
        <w:spacing w:line="276" w:lineRule="auto"/>
        <w:ind w:left="1373" w:hanging="1373"/>
        <w:jc w:val="both"/>
        <w:rPr>
          <w:rFonts w:cs="David"/>
          <w:b/>
          <w:bCs/>
          <w:sz w:val="26"/>
          <w:szCs w:val="26"/>
          <w:rtl/>
        </w:rPr>
      </w:pPr>
    </w:p>
    <w:p w:rsidR="001E25D1" w:rsidRPr="001E25D1" w:rsidRDefault="001E25D1" w:rsidP="001E25D1">
      <w:pPr>
        <w:spacing w:line="276" w:lineRule="auto"/>
        <w:ind w:left="1373" w:hanging="1373"/>
        <w:jc w:val="both"/>
        <w:rPr>
          <w:rFonts w:cs="David"/>
          <w:b/>
          <w:bCs/>
          <w:sz w:val="26"/>
          <w:szCs w:val="26"/>
          <w:rtl/>
        </w:rPr>
      </w:pPr>
      <w:r w:rsidRPr="001E25D1">
        <w:rPr>
          <w:rFonts w:cs="David"/>
          <w:b/>
          <w:bCs/>
          <w:sz w:val="26"/>
          <w:szCs w:val="26"/>
          <w:rtl/>
        </w:rPr>
        <w:t>טיפול בחורש</w:t>
      </w:r>
      <w:r w:rsidRPr="001E25D1">
        <w:rPr>
          <w:rFonts w:cs="David"/>
          <w:b/>
          <w:bCs/>
          <w:sz w:val="26"/>
          <w:szCs w:val="26"/>
          <w:rtl/>
        </w:rPr>
        <w:tab/>
      </w:r>
      <w:r w:rsidRPr="001E25D1">
        <w:rPr>
          <w:rFonts w:cs="David"/>
          <w:sz w:val="26"/>
          <w:szCs w:val="26"/>
          <w:rtl/>
        </w:rPr>
        <w:t>ני</w:t>
      </w:r>
      <w:r w:rsidRPr="001E25D1">
        <w:rPr>
          <w:rFonts w:cs="David" w:hint="cs"/>
          <w:sz w:val="26"/>
          <w:szCs w:val="26"/>
          <w:rtl/>
        </w:rPr>
        <w:t>כ</w:t>
      </w:r>
      <w:r w:rsidRPr="001E25D1">
        <w:rPr>
          <w:rFonts w:cs="David"/>
          <w:sz w:val="26"/>
          <w:szCs w:val="26"/>
          <w:rtl/>
        </w:rPr>
        <w:t>וש (כהגדרתו בסעיף הקודם) סביב עצים קיימים ברדיוס של 3 מ', הורדת חזירים, גיזום ועיצוב, הכל כפי שייקבע ע"י היערן.</w:t>
      </w:r>
    </w:p>
    <w:p w:rsidR="001E25D1" w:rsidRPr="001E25D1" w:rsidRDefault="001E25D1" w:rsidP="001E25D1">
      <w:pPr>
        <w:spacing w:line="276" w:lineRule="auto"/>
        <w:ind w:left="1373" w:hanging="1373"/>
        <w:jc w:val="both"/>
        <w:rPr>
          <w:rFonts w:cs="David"/>
          <w:sz w:val="26"/>
          <w:szCs w:val="26"/>
          <w:rtl/>
        </w:rPr>
      </w:pPr>
      <w:r w:rsidRPr="001E25D1">
        <w:rPr>
          <w:rFonts w:cs="David"/>
          <w:b/>
          <w:bCs/>
          <w:sz w:val="26"/>
          <w:szCs w:val="26"/>
          <w:rtl/>
        </w:rPr>
        <w:t>שריפה</w:t>
      </w:r>
      <w:r w:rsidRPr="001E25D1">
        <w:rPr>
          <w:rFonts w:cs="David"/>
          <w:sz w:val="26"/>
          <w:szCs w:val="26"/>
          <w:rtl/>
        </w:rPr>
        <w:tab/>
        <w:t>שריפה תתבצע רק לאחר קבלת אישור מאת היערן. על הקבלן לדאוג להעמדת אמצעי כיבוי מתאימים באופן ובמועד שיקבע ע"י היערן.</w:t>
      </w:r>
    </w:p>
    <w:p w:rsidR="001E25D1" w:rsidRPr="001E25D1" w:rsidRDefault="001E25D1" w:rsidP="000C312F">
      <w:pPr>
        <w:spacing w:line="276" w:lineRule="auto"/>
        <w:ind w:left="1373" w:hanging="1373"/>
        <w:jc w:val="both"/>
        <w:rPr>
          <w:rFonts w:cs="David"/>
          <w:b/>
          <w:bCs/>
          <w:sz w:val="26"/>
          <w:szCs w:val="26"/>
          <w:rtl/>
        </w:rPr>
      </w:pPr>
      <w:r w:rsidRPr="001E25D1">
        <w:rPr>
          <w:rFonts w:cs="David"/>
          <w:b/>
          <w:bCs/>
          <w:sz w:val="26"/>
          <w:szCs w:val="26"/>
          <w:rtl/>
        </w:rPr>
        <w:t xml:space="preserve">חריש רוטינג </w:t>
      </w:r>
      <w:r w:rsidRPr="001E25D1">
        <w:rPr>
          <w:rFonts w:cs="David"/>
          <w:sz w:val="26"/>
          <w:szCs w:val="26"/>
          <w:rtl/>
        </w:rPr>
        <w:t xml:space="preserve">במקום שניתן ויקבע ע"י  היערן , החריש נעשה ע"י שן אחת או יותר לפי תנאי השטח, לעומק של 50 ס"מ </w:t>
      </w:r>
      <w:r w:rsidRPr="001E25D1">
        <w:rPr>
          <w:rFonts w:cs="David" w:hint="cs"/>
          <w:sz w:val="26"/>
          <w:szCs w:val="26"/>
          <w:rtl/>
        </w:rPr>
        <w:t>ובקוו</w:t>
      </w:r>
      <w:r w:rsidRPr="001E25D1">
        <w:rPr>
          <w:rFonts w:cs="David" w:hint="eastAsia"/>
          <w:sz w:val="26"/>
          <w:szCs w:val="26"/>
          <w:rtl/>
        </w:rPr>
        <w:t>י</w:t>
      </w:r>
      <w:r w:rsidRPr="001E25D1">
        <w:rPr>
          <w:rFonts w:cs="David"/>
          <w:sz w:val="26"/>
          <w:szCs w:val="26"/>
          <w:rtl/>
        </w:rPr>
        <w:t xml:space="preserve"> גובה .המרחק בין התלמים לא יעלה על 30 ס"מ.</w:t>
      </w:r>
    </w:p>
    <w:p w:rsidR="001E25D1" w:rsidRPr="001E25D1" w:rsidRDefault="001E25D1" w:rsidP="001E25D1">
      <w:pPr>
        <w:spacing w:line="276" w:lineRule="auto"/>
        <w:ind w:left="1373" w:hanging="1373"/>
        <w:jc w:val="both"/>
        <w:rPr>
          <w:rFonts w:cs="David"/>
          <w:b/>
          <w:bCs/>
          <w:sz w:val="26"/>
          <w:szCs w:val="26"/>
          <w:rtl/>
        </w:rPr>
      </w:pPr>
    </w:p>
    <w:p w:rsidR="001E25D1" w:rsidRPr="001E25D1" w:rsidRDefault="001E25D1" w:rsidP="000C312F">
      <w:pPr>
        <w:spacing w:line="276" w:lineRule="auto"/>
        <w:ind w:left="1373" w:hanging="1373"/>
        <w:jc w:val="both"/>
        <w:rPr>
          <w:rFonts w:cs="David"/>
          <w:b/>
          <w:bCs/>
          <w:sz w:val="26"/>
          <w:szCs w:val="26"/>
          <w:u w:val="single"/>
          <w:rtl/>
        </w:rPr>
      </w:pPr>
      <w:r w:rsidRPr="001E25D1">
        <w:rPr>
          <w:rFonts w:cs="David"/>
          <w:b/>
          <w:bCs/>
          <w:sz w:val="26"/>
          <w:szCs w:val="26"/>
          <w:u w:val="single"/>
          <w:rtl/>
        </w:rPr>
        <w:t>פתיחת בורות:</w:t>
      </w:r>
    </w:p>
    <w:p w:rsidR="001E25D1" w:rsidRPr="001E25D1" w:rsidRDefault="001E25D1" w:rsidP="001E25D1">
      <w:pPr>
        <w:spacing w:line="276" w:lineRule="auto"/>
        <w:jc w:val="both"/>
        <w:rPr>
          <w:rFonts w:cs="David"/>
          <w:sz w:val="26"/>
          <w:szCs w:val="26"/>
          <w:rtl/>
        </w:rPr>
      </w:pPr>
      <w:r w:rsidRPr="001E25D1">
        <w:rPr>
          <w:rFonts w:cs="David"/>
          <w:sz w:val="26"/>
          <w:szCs w:val="26"/>
          <w:rtl/>
        </w:rPr>
        <w:t>פתיחת הבורות תתבצע בהתאם לתכנון השטח ותוכנית הנטיעה ובאופן שיקבע ע"י היערן (חריש/קידוח).</w:t>
      </w:r>
    </w:p>
    <w:p w:rsidR="001E25D1" w:rsidRPr="001E25D1" w:rsidRDefault="001E25D1" w:rsidP="001E25D1">
      <w:pPr>
        <w:spacing w:line="276" w:lineRule="auto"/>
        <w:jc w:val="both"/>
        <w:rPr>
          <w:rFonts w:cs="David"/>
          <w:b/>
          <w:bCs/>
          <w:sz w:val="26"/>
          <w:szCs w:val="26"/>
          <w:rtl/>
        </w:rPr>
      </w:pPr>
    </w:p>
    <w:p w:rsidR="001E25D1" w:rsidRPr="001E25D1" w:rsidRDefault="001E25D1" w:rsidP="001E25D1">
      <w:pPr>
        <w:spacing w:line="276" w:lineRule="auto"/>
        <w:jc w:val="center"/>
        <w:rPr>
          <w:rFonts w:cs="David"/>
          <w:b/>
          <w:bCs/>
          <w:sz w:val="26"/>
          <w:szCs w:val="26"/>
          <w:rtl/>
        </w:rPr>
      </w:pPr>
    </w:p>
    <w:p w:rsidR="001E25D1" w:rsidRPr="001E25D1" w:rsidRDefault="001E25D1" w:rsidP="000C312F">
      <w:pPr>
        <w:spacing w:line="276" w:lineRule="auto"/>
        <w:jc w:val="both"/>
        <w:rPr>
          <w:rFonts w:cs="David"/>
          <w:sz w:val="26"/>
          <w:szCs w:val="26"/>
          <w:rtl/>
        </w:rPr>
      </w:pPr>
      <w:r w:rsidRPr="001E25D1">
        <w:rPr>
          <w:rFonts w:cs="David"/>
          <w:b/>
          <w:bCs/>
          <w:sz w:val="26"/>
          <w:szCs w:val="26"/>
          <w:rtl/>
        </w:rPr>
        <w:t xml:space="preserve">קידוח ע"י בובקט: </w:t>
      </w:r>
      <w:r w:rsidRPr="001E25D1">
        <w:rPr>
          <w:rFonts w:cs="David"/>
          <w:sz w:val="26"/>
          <w:szCs w:val="26"/>
          <w:rtl/>
        </w:rPr>
        <w:t xml:space="preserve">במקום שניתן </w:t>
      </w:r>
      <w:r w:rsidRPr="001E25D1">
        <w:rPr>
          <w:rFonts w:cs="David" w:hint="cs"/>
          <w:sz w:val="26"/>
          <w:szCs w:val="26"/>
          <w:rtl/>
        </w:rPr>
        <w:t>ונקבע</w:t>
      </w:r>
      <w:r w:rsidRPr="001E25D1">
        <w:rPr>
          <w:rFonts w:cs="David"/>
          <w:sz w:val="26"/>
          <w:szCs w:val="26"/>
          <w:rtl/>
        </w:rPr>
        <w:t xml:space="preserve"> ע"י היערן, כפוף להוראות המנויות במפרט הטכני</w:t>
      </w:r>
      <w:r w:rsidR="000C312F">
        <w:rPr>
          <w:rFonts w:cs="David" w:hint="cs"/>
          <w:sz w:val="26"/>
          <w:szCs w:val="26"/>
          <w:rtl/>
        </w:rPr>
        <w:t>.</w:t>
      </w:r>
    </w:p>
    <w:p w:rsidR="001E25D1" w:rsidRPr="001E25D1" w:rsidRDefault="001E25D1" w:rsidP="001E25D1">
      <w:pPr>
        <w:spacing w:line="276" w:lineRule="auto"/>
        <w:ind w:left="2093" w:firstLine="67"/>
        <w:jc w:val="both"/>
        <w:rPr>
          <w:rFonts w:cs="David"/>
          <w:b/>
          <w:bCs/>
          <w:sz w:val="26"/>
          <w:szCs w:val="26"/>
          <w:rtl/>
        </w:rPr>
      </w:pPr>
    </w:p>
    <w:p w:rsidR="001E25D1" w:rsidRPr="001E25D1" w:rsidRDefault="001E25D1" w:rsidP="000C312F">
      <w:pPr>
        <w:spacing w:line="276" w:lineRule="auto"/>
        <w:ind w:left="1373" w:hanging="1373"/>
        <w:jc w:val="both"/>
        <w:rPr>
          <w:rFonts w:cs="David"/>
          <w:sz w:val="26"/>
          <w:szCs w:val="26"/>
          <w:rtl/>
        </w:rPr>
      </w:pPr>
      <w:r w:rsidRPr="001E25D1">
        <w:rPr>
          <w:rFonts w:cs="David"/>
          <w:b/>
          <w:bCs/>
          <w:sz w:val="26"/>
          <w:szCs w:val="26"/>
          <w:rtl/>
        </w:rPr>
        <w:t xml:space="preserve">קידוח ע"י בגר: </w:t>
      </w:r>
      <w:r w:rsidRPr="001E25D1">
        <w:rPr>
          <w:rFonts w:cs="David"/>
          <w:sz w:val="26"/>
          <w:szCs w:val="26"/>
          <w:rtl/>
        </w:rPr>
        <w:t>במקום שניתן ויקבע ע"י היערן, בכפוף להוראות המנויות במפרט הטכני</w:t>
      </w:r>
      <w:r w:rsidR="000C312F">
        <w:rPr>
          <w:rFonts w:cs="David" w:hint="cs"/>
          <w:sz w:val="26"/>
          <w:szCs w:val="26"/>
          <w:rtl/>
        </w:rPr>
        <w:t>.</w:t>
      </w:r>
      <w:r w:rsidRPr="001E25D1">
        <w:rPr>
          <w:rFonts w:cs="David"/>
          <w:sz w:val="26"/>
          <w:szCs w:val="26"/>
          <w:rtl/>
        </w:rPr>
        <w:t xml:space="preserve"> </w:t>
      </w:r>
    </w:p>
    <w:p w:rsidR="001E25D1" w:rsidRPr="001E25D1" w:rsidRDefault="001E25D1" w:rsidP="001E25D1">
      <w:pPr>
        <w:spacing w:line="276" w:lineRule="auto"/>
        <w:ind w:left="2093" w:firstLine="67"/>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b/>
          <w:bCs/>
          <w:sz w:val="26"/>
          <w:szCs w:val="26"/>
          <w:rtl/>
        </w:rPr>
        <w:t>פתיחת בור ידנית</w:t>
      </w:r>
      <w:r w:rsidRPr="001E25D1">
        <w:rPr>
          <w:rFonts w:cs="David"/>
          <w:sz w:val="26"/>
          <w:szCs w:val="26"/>
          <w:rtl/>
        </w:rPr>
        <w:t>: תבוצע במקום שאין אפשרות אחרת, בפתיחת בור ידנית ישמרו מרחק</w:t>
      </w:r>
      <w:r w:rsidRPr="001E25D1">
        <w:rPr>
          <w:rFonts w:cs="David" w:hint="cs"/>
          <w:sz w:val="26"/>
          <w:szCs w:val="26"/>
          <w:rtl/>
        </w:rPr>
        <w:t>י</w:t>
      </w:r>
      <w:r w:rsidRPr="001E25D1">
        <w:rPr>
          <w:rFonts w:cs="David"/>
          <w:sz w:val="26"/>
          <w:szCs w:val="26"/>
          <w:rtl/>
        </w:rPr>
        <w:t xml:space="preserve"> הנטיעה ופיזור הבורות לפי תכנית הנטיעה ומס' השתילים המתוכננים לדונם. </w:t>
      </w:r>
    </w:p>
    <w:p w:rsidR="001E25D1" w:rsidRPr="001E25D1" w:rsidRDefault="001E25D1" w:rsidP="001E25D1">
      <w:pPr>
        <w:spacing w:line="276" w:lineRule="auto"/>
        <w:jc w:val="both"/>
        <w:rPr>
          <w:rFonts w:cs="David"/>
          <w:sz w:val="26"/>
          <w:szCs w:val="26"/>
          <w:rtl/>
        </w:rPr>
      </w:pPr>
      <w:r w:rsidRPr="001E25D1">
        <w:rPr>
          <w:rFonts w:cs="David"/>
          <w:sz w:val="26"/>
          <w:szCs w:val="26"/>
          <w:rtl/>
        </w:rPr>
        <w:lastRenderedPageBreak/>
        <w:t xml:space="preserve">על הקבלן לאתר את המקום </w:t>
      </w:r>
      <w:r w:rsidRPr="001E25D1">
        <w:rPr>
          <w:rFonts w:cs="David" w:hint="cs"/>
          <w:sz w:val="26"/>
          <w:szCs w:val="26"/>
          <w:rtl/>
        </w:rPr>
        <w:t>האופטימאל</w:t>
      </w:r>
      <w:r w:rsidRPr="001E25D1">
        <w:rPr>
          <w:rFonts w:cs="David" w:hint="eastAsia"/>
          <w:sz w:val="26"/>
          <w:szCs w:val="26"/>
          <w:rtl/>
        </w:rPr>
        <w:t>י</w:t>
      </w:r>
      <w:r w:rsidRPr="001E25D1">
        <w:rPr>
          <w:rFonts w:cs="David"/>
          <w:sz w:val="26"/>
          <w:szCs w:val="26"/>
          <w:rtl/>
        </w:rPr>
        <w:t xml:space="preserve"> לפתיחת הבור: בקרקע עמוקה, בחיק סלעים, ובפיזור שווה על כל השטח לאורך פסי הגובה (שברים).</w:t>
      </w:r>
    </w:p>
    <w:p w:rsidR="001E25D1" w:rsidRPr="001E25D1" w:rsidRDefault="001E25D1" w:rsidP="001E25D1">
      <w:pPr>
        <w:spacing w:line="276" w:lineRule="auto"/>
        <w:jc w:val="both"/>
        <w:rPr>
          <w:rFonts w:cs="David"/>
          <w:sz w:val="26"/>
          <w:szCs w:val="26"/>
          <w:rtl/>
        </w:rPr>
      </w:pPr>
    </w:p>
    <w:p w:rsidR="001E25D1" w:rsidRPr="001E25D1" w:rsidRDefault="001E25D1" w:rsidP="000C312F">
      <w:pPr>
        <w:spacing w:line="276" w:lineRule="auto"/>
        <w:ind w:left="283" w:hanging="283"/>
        <w:rPr>
          <w:rFonts w:cs="David"/>
          <w:b/>
          <w:bCs/>
          <w:sz w:val="26"/>
          <w:szCs w:val="26"/>
          <w:rtl/>
        </w:rPr>
      </w:pPr>
      <w:r w:rsidRPr="001E25D1">
        <w:rPr>
          <w:rFonts w:cs="David"/>
          <w:b/>
          <w:bCs/>
          <w:sz w:val="26"/>
          <w:szCs w:val="26"/>
          <w:rtl/>
        </w:rPr>
        <w:t>אופן העבודה:</w:t>
      </w:r>
    </w:p>
    <w:p w:rsidR="001E25D1" w:rsidRDefault="001E25D1" w:rsidP="001E25D1">
      <w:pPr>
        <w:pStyle w:val="4"/>
        <w:keepNext w:val="0"/>
        <w:widowControl w:val="0"/>
        <w:numPr>
          <w:ilvl w:val="3"/>
          <w:numId w:val="0"/>
        </w:numPr>
        <w:tabs>
          <w:tab w:val="num" w:pos="1816"/>
        </w:tabs>
        <w:spacing w:before="120" w:after="120" w:line="276" w:lineRule="auto"/>
        <w:jc w:val="both"/>
        <w:rPr>
          <w:rFonts w:cs="David"/>
          <w:b w:val="0"/>
          <w:bCs w:val="0"/>
          <w:i w:val="0"/>
          <w:iCs w:val="0"/>
          <w:color w:val="auto"/>
          <w:sz w:val="26"/>
          <w:szCs w:val="26"/>
          <w:rtl/>
        </w:rPr>
      </w:pPr>
    </w:p>
    <w:p w:rsidR="001E25D1" w:rsidRPr="001E25D1" w:rsidRDefault="001E25D1" w:rsidP="001E25D1">
      <w:pPr>
        <w:pStyle w:val="4"/>
        <w:keepNext w:val="0"/>
        <w:widowControl w:val="0"/>
        <w:numPr>
          <w:ilvl w:val="3"/>
          <w:numId w:val="0"/>
        </w:numPr>
        <w:tabs>
          <w:tab w:val="num" w:pos="1816"/>
        </w:tabs>
        <w:spacing w:before="120" w:after="120" w:line="276" w:lineRule="auto"/>
        <w:jc w:val="both"/>
        <w:rPr>
          <w:rFonts w:cs="David"/>
          <w:b w:val="0"/>
          <w:bCs w:val="0"/>
          <w:i w:val="0"/>
          <w:iCs w:val="0"/>
          <w:color w:val="auto"/>
          <w:sz w:val="26"/>
          <w:szCs w:val="26"/>
          <w:rtl/>
        </w:rPr>
      </w:pPr>
      <w:r w:rsidRPr="001E25D1">
        <w:rPr>
          <w:rFonts w:cs="David"/>
          <w:b w:val="0"/>
          <w:bCs w:val="0"/>
          <w:i w:val="0"/>
          <w:iCs w:val="0"/>
          <w:color w:val="auto"/>
          <w:sz w:val="26"/>
          <w:szCs w:val="26"/>
          <w:rtl/>
        </w:rPr>
        <w:t>על הקבלן לבצע את העבודה כדלקמן:</w:t>
      </w:r>
    </w:p>
    <w:p w:rsidR="001E25D1" w:rsidRPr="001E25D1" w:rsidRDefault="001E25D1" w:rsidP="000565C5">
      <w:pPr>
        <w:pStyle w:val="4"/>
        <w:keepNext w:val="0"/>
        <w:widowControl w:val="0"/>
        <w:numPr>
          <w:ilvl w:val="1"/>
          <w:numId w:val="8"/>
        </w:numPr>
        <w:tabs>
          <w:tab w:val="num" w:pos="1816"/>
        </w:tabs>
        <w:spacing w:before="120" w:after="120" w:line="276" w:lineRule="auto"/>
        <w:jc w:val="both"/>
        <w:rPr>
          <w:rFonts w:cs="David"/>
          <w:b w:val="0"/>
          <w:bCs w:val="0"/>
          <w:i w:val="0"/>
          <w:iCs w:val="0"/>
          <w:color w:val="auto"/>
          <w:sz w:val="26"/>
          <w:szCs w:val="26"/>
        </w:rPr>
      </w:pPr>
      <w:r w:rsidRPr="001E25D1">
        <w:rPr>
          <w:rFonts w:cs="David"/>
          <w:b w:val="0"/>
          <w:bCs w:val="0"/>
          <w:i w:val="0"/>
          <w:iCs w:val="0"/>
          <w:color w:val="auto"/>
          <w:sz w:val="26"/>
          <w:szCs w:val="26"/>
          <w:rtl/>
        </w:rPr>
        <w:t xml:space="preserve">עידור השטח ע"י מכוש לעומק של 30 ס”מ ובגודל של 80 </w:t>
      </w:r>
      <w:r w:rsidRPr="001E25D1">
        <w:rPr>
          <w:rFonts w:cs="David"/>
          <w:b w:val="0"/>
          <w:bCs w:val="0"/>
          <w:i w:val="0"/>
          <w:iCs w:val="0"/>
          <w:color w:val="auto"/>
          <w:sz w:val="26"/>
          <w:szCs w:val="26"/>
        </w:rPr>
        <w:t xml:space="preserve">X </w:t>
      </w:r>
      <w:r w:rsidRPr="001E25D1">
        <w:rPr>
          <w:rFonts w:cs="David"/>
          <w:b w:val="0"/>
          <w:bCs w:val="0"/>
          <w:i w:val="0"/>
          <w:iCs w:val="0"/>
          <w:color w:val="auto"/>
          <w:sz w:val="26"/>
          <w:szCs w:val="26"/>
          <w:rtl/>
        </w:rPr>
        <w:t xml:space="preserve">  80 ס”מ.</w:t>
      </w:r>
    </w:p>
    <w:p w:rsidR="001E25D1" w:rsidRPr="001E25D1" w:rsidRDefault="001E25D1" w:rsidP="000565C5">
      <w:pPr>
        <w:pStyle w:val="4"/>
        <w:keepNext w:val="0"/>
        <w:widowControl w:val="0"/>
        <w:numPr>
          <w:ilvl w:val="1"/>
          <w:numId w:val="8"/>
        </w:numPr>
        <w:tabs>
          <w:tab w:val="num" w:pos="1816"/>
        </w:tabs>
        <w:spacing w:before="120" w:after="120" w:line="276" w:lineRule="auto"/>
        <w:jc w:val="both"/>
        <w:rPr>
          <w:rFonts w:cs="David"/>
          <w:b w:val="0"/>
          <w:bCs w:val="0"/>
          <w:i w:val="0"/>
          <w:iCs w:val="0"/>
          <w:color w:val="auto"/>
          <w:sz w:val="26"/>
          <w:szCs w:val="26"/>
        </w:rPr>
      </w:pPr>
      <w:r w:rsidRPr="001E25D1">
        <w:rPr>
          <w:rFonts w:cs="David"/>
          <w:b w:val="0"/>
          <w:bCs w:val="0"/>
          <w:i w:val="0"/>
          <w:iCs w:val="0"/>
          <w:color w:val="auto"/>
          <w:sz w:val="26"/>
          <w:szCs w:val="26"/>
          <w:rtl/>
        </w:rPr>
        <w:t>יצירת תעלה לאי</w:t>
      </w:r>
      <w:r w:rsidR="00F26836">
        <w:rPr>
          <w:rFonts w:cs="David"/>
          <w:b w:val="0"/>
          <w:bCs w:val="0"/>
          <w:i w:val="0"/>
          <w:iCs w:val="0"/>
          <w:color w:val="auto"/>
          <w:sz w:val="26"/>
          <w:szCs w:val="26"/>
          <w:rtl/>
        </w:rPr>
        <w:t>סוף מי נגר בצד העליון של הבור (</w:t>
      </w:r>
      <w:r w:rsidRPr="001E25D1">
        <w:rPr>
          <w:rFonts w:cs="David"/>
          <w:b w:val="0"/>
          <w:bCs w:val="0"/>
          <w:i w:val="0"/>
          <w:iCs w:val="0"/>
          <w:color w:val="auto"/>
          <w:sz w:val="26"/>
          <w:szCs w:val="26"/>
          <w:rtl/>
        </w:rPr>
        <w:t>בנוסף לשטח העדור</w:t>
      </w:r>
      <w:r w:rsidRPr="001E25D1">
        <w:rPr>
          <w:rFonts w:cs="David" w:hint="cs"/>
          <w:b w:val="0"/>
          <w:bCs w:val="0"/>
          <w:i w:val="0"/>
          <w:iCs w:val="0"/>
          <w:color w:val="auto"/>
          <w:sz w:val="26"/>
          <w:szCs w:val="26"/>
          <w:rtl/>
        </w:rPr>
        <w:t>)</w:t>
      </w:r>
      <w:r w:rsidR="00F26836">
        <w:rPr>
          <w:rFonts w:cs="David" w:hint="cs"/>
          <w:b w:val="0"/>
          <w:bCs w:val="0"/>
          <w:i w:val="0"/>
          <w:iCs w:val="0"/>
          <w:color w:val="auto"/>
          <w:sz w:val="26"/>
          <w:szCs w:val="26"/>
          <w:rtl/>
        </w:rPr>
        <w:t xml:space="preserve"> </w:t>
      </w:r>
      <w:r w:rsidRPr="001E25D1">
        <w:rPr>
          <w:rFonts w:cs="David"/>
          <w:b w:val="0"/>
          <w:bCs w:val="0"/>
          <w:i w:val="0"/>
          <w:iCs w:val="0"/>
          <w:color w:val="auto"/>
          <w:sz w:val="26"/>
          <w:szCs w:val="26"/>
          <w:rtl/>
        </w:rPr>
        <w:t>באורך של 100 ס”מ וברוחב של 20 ס”מ ועומק כ- 25 ס"מ.</w:t>
      </w:r>
    </w:p>
    <w:p w:rsidR="001E25D1" w:rsidRPr="001E25D1" w:rsidRDefault="001E25D1" w:rsidP="000565C5">
      <w:pPr>
        <w:pStyle w:val="4"/>
        <w:keepNext w:val="0"/>
        <w:widowControl w:val="0"/>
        <w:numPr>
          <w:ilvl w:val="1"/>
          <w:numId w:val="8"/>
        </w:numPr>
        <w:tabs>
          <w:tab w:val="num" w:pos="1816"/>
        </w:tabs>
        <w:spacing w:before="120" w:after="120" w:line="276" w:lineRule="auto"/>
        <w:jc w:val="both"/>
        <w:rPr>
          <w:rFonts w:cs="David"/>
          <w:b w:val="0"/>
          <w:bCs w:val="0"/>
          <w:i w:val="0"/>
          <w:iCs w:val="0"/>
          <w:color w:val="auto"/>
          <w:sz w:val="26"/>
          <w:szCs w:val="26"/>
        </w:rPr>
      </w:pPr>
      <w:r w:rsidRPr="001E25D1">
        <w:rPr>
          <w:rFonts w:cs="David"/>
          <w:b w:val="0"/>
          <w:bCs w:val="0"/>
          <w:i w:val="0"/>
          <w:iCs w:val="0"/>
          <w:color w:val="auto"/>
          <w:sz w:val="26"/>
          <w:szCs w:val="26"/>
          <w:rtl/>
        </w:rPr>
        <w:t>עירום החומר החפור אל השטח העדור. על הקבלן לנקות את השטח העדור מאבנים שורשים, וכו'</w:t>
      </w:r>
      <w:r w:rsidRPr="001E25D1">
        <w:rPr>
          <w:rFonts w:cs="David" w:hint="cs"/>
          <w:b w:val="0"/>
          <w:bCs w:val="0"/>
          <w:i w:val="0"/>
          <w:iCs w:val="0"/>
          <w:color w:val="auto"/>
          <w:sz w:val="26"/>
          <w:szCs w:val="26"/>
          <w:rtl/>
        </w:rPr>
        <w:t xml:space="preserve">. </w:t>
      </w:r>
    </w:p>
    <w:p w:rsidR="001E25D1" w:rsidRPr="001E25D1" w:rsidRDefault="001E25D1" w:rsidP="000565C5">
      <w:pPr>
        <w:pStyle w:val="4"/>
        <w:keepNext w:val="0"/>
        <w:widowControl w:val="0"/>
        <w:numPr>
          <w:ilvl w:val="1"/>
          <w:numId w:val="8"/>
        </w:numPr>
        <w:tabs>
          <w:tab w:val="num" w:pos="1816"/>
        </w:tabs>
        <w:spacing w:before="120" w:after="120" w:line="276" w:lineRule="auto"/>
        <w:jc w:val="both"/>
        <w:rPr>
          <w:rFonts w:cs="David"/>
          <w:b w:val="0"/>
          <w:bCs w:val="0"/>
          <w:i w:val="0"/>
          <w:iCs w:val="0"/>
          <w:color w:val="auto"/>
          <w:sz w:val="26"/>
          <w:szCs w:val="26"/>
          <w:rtl/>
        </w:rPr>
      </w:pPr>
      <w:r w:rsidRPr="001E25D1">
        <w:rPr>
          <w:rFonts w:cs="David"/>
          <w:b w:val="0"/>
          <w:bCs w:val="0"/>
          <w:i w:val="0"/>
          <w:iCs w:val="0"/>
          <w:color w:val="auto"/>
          <w:sz w:val="26"/>
          <w:szCs w:val="26"/>
          <w:rtl/>
        </w:rPr>
        <w:t>בור שמרכזו אינו בעומק 25 ס"מ יפסל.</w:t>
      </w:r>
    </w:p>
    <w:p w:rsidR="001E25D1" w:rsidRPr="001E25D1" w:rsidRDefault="001E25D1" w:rsidP="001E25D1">
      <w:pPr>
        <w:spacing w:line="276" w:lineRule="auto"/>
        <w:rPr>
          <w:rFonts w:cs="David"/>
          <w:sz w:val="26"/>
          <w:szCs w:val="26"/>
          <w:rtl/>
        </w:rPr>
      </w:pPr>
    </w:p>
    <w:p w:rsidR="001E25D1" w:rsidRPr="001E25D1" w:rsidRDefault="00F26836" w:rsidP="001E25D1">
      <w:pPr>
        <w:spacing w:line="276" w:lineRule="auto"/>
        <w:jc w:val="both"/>
        <w:rPr>
          <w:rFonts w:cs="David"/>
          <w:b/>
          <w:bCs/>
          <w:sz w:val="26"/>
          <w:szCs w:val="26"/>
          <w:u w:val="single"/>
          <w:rtl/>
        </w:rPr>
      </w:pPr>
      <w:r>
        <w:rPr>
          <w:rFonts w:cs="David"/>
          <w:b/>
          <w:bCs/>
          <w:sz w:val="26"/>
          <w:szCs w:val="26"/>
          <w:u w:val="single"/>
          <w:rtl/>
        </w:rPr>
        <w:t>נטיעה</w:t>
      </w:r>
      <w:r w:rsidR="001E25D1" w:rsidRPr="001E25D1">
        <w:rPr>
          <w:rFonts w:cs="David"/>
          <w:b/>
          <w:bCs/>
          <w:sz w:val="26"/>
          <w:szCs w:val="26"/>
          <w:u w:val="single"/>
          <w:rtl/>
        </w:rPr>
        <w:t>:</w:t>
      </w:r>
    </w:p>
    <w:p w:rsidR="001E25D1" w:rsidRPr="001E25D1" w:rsidRDefault="001E25D1" w:rsidP="001E25D1">
      <w:pPr>
        <w:spacing w:line="276" w:lineRule="auto"/>
        <w:jc w:val="both"/>
        <w:rPr>
          <w:rFonts w:cs="David"/>
          <w:b/>
          <w:bCs/>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מועד הנטיעה יהא לאחר </w:t>
      </w:r>
      <w:r w:rsidRPr="001E25D1">
        <w:rPr>
          <w:rFonts w:cs="David" w:hint="cs"/>
          <w:sz w:val="26"/>
          <w:szCs w:val="26"/>
          <w:rtl/>
        </w:rPr>
        <w:t>שייווצר</w:t>
      </w:r>
      <w:r w:rsidRPr="001E25D1">
        <w:rPr>
          <w:rFonts w:cs="David" w:hint="eastAsia"/>
          <w:sz w:val="26"/>
          <w:szCs w:val="26"/>
          <w:rtl/>
        </w:rPr>
        <w:t>ו</w:t>
      </w:r>
      <w:r w:rsidRPr="001E25D1">
        <w:rPr>
          <w:rFonts w:cs="David"/>
          <w:sz w:val="26"/>
          <w:szCs w:val="26"/>
          <w:rtl/>
        </w:rPr>
        <w:t xml:space="preserve"> משקעים של כ- 50 עד 100 מ"מ ועומק ההרטבה יגיע ל- 30 עד 40 ס"מ.</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הנטיעה תבוצע בכפוף לקביעת מועד ע"י </w:t>
      </w:r>
      <w:r w:rsidRPr="001E25D1">
        <w:rPr>
          <w:rFonts w:cs="David" w:hint="cs"/>
          <w:sz w:val="26"/>
          <w:szCs w:val="26"/>
          <w:rtl/>
        </w:rPr>
        <w:t>קמ"ט חקלאות</w:t>
      </w:r>
      <w:r w:rsidRPr="001E25D1">
        <w:rPr>
          <w:rFonts w:cs="David"/>
          <w:sz w:val="26"/>
          <w:szCs w:val="26"/>
          <w:rtl/>
        </w:rPr>
        <w:t>, ולאחר שניתנה לקבלן התראה של שלושה ימים מראש.</w:t>
      </w: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 </w:t>
      </w:r>
      <w:r w:rsidRPr="001E25D1">
        <w:rPr>
          <w:rFonts w:cs="David"/>
          <w:sz w:val="26"/>
          <w:szCs w:val="26"/>
          <w:rtl/>
        </w:rPr>
        <w:br/>
        <w:t xml:space="preserve">השתילים בעת הנטיעה חייבים להיות במצב רוויה (במים). יש לטבול את השתילים הראש שטח הנטיעה, במיכל פתוח המלא במים, עד למילוי כל חללי </w:t>
      </w:r>
      <w:r w:rsidRPr="001E25D1">
        <w:rPr>
          <w:rFonts w:cs="David" w:hint="cs"/>
          <w:sz w:val="26"/>
          <w:szCs w:val="26"/>
          <w:rtl/>
        </w:rPr>
        <w:t>האווי</w:t>
      </w:r>
      <w:r w:rsidRPr="001E25D1">
        <w:rPr>
          <w:rFonts w:cs="David" w:hint="eastAsia"/>
          <w:sz w:val="26"/>
          <w:szCs w:val="26"/>
          <w:rtl/>
        </w:rPr>
        <w:t>ר</w:t>
      </w:r>
      <w:r w:rsidRPr="001E25D1">
        <w:rPr>
          <w:rFonts w:cs="David"/>
          <w:sz w:val="26"/>
          <w:szCs w:val="26"/>
          <w:rtl/>
        </w:rPr>
        <w:t xml:space="preserve"> במים (סיום </w:t>
      </w:r>
      <w:r w:rsidRPr="001E25D1">
        <w:rPr>
          <w:rFonts w:cs="David" w:hint="cs"/>
          <w:sz w:val="26"/>
          <w:szCs w:val="26"/>
          <w:rtl/>
        </w:rPr>
        <w:t>בעבוע</w:t>
      </w:r>
      <w:r w:rsidRPr="001E25D1">
        <w:rPr>
          <w:rFonts w:cs="David"/>
          <w:sz w:val="26"/>
          <w:szCs w:val="26"/>
          <w:rtl/>
        </w:rPr>
        <w:t xml:space="preserve"> המים).</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הנטיעה תבוצע ביום הוצאת השתילים מהמשתלה או ממקום ריכוזם.</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אין להשאיר שתילים בשטח בסיום יום העבודה. אין להשאיר בורות פתוחים בסוף יום העבודה.</w:t>
      </w:r>
    </w:p>
    <w:p w:rsidR="001E25D1" w:rsidRPr="001E25D1" w:rsidRDefault="001E25D1" w:rsidP="001E25D1">
      <w:pPr>
        <w:spacing w:line="276" w:lineRule="auto"/>
        <w:jc w:val="both"/>
        <w:rPr>
          <w:rFonts w:cs="David"/>
          <w:sz w:val="26"/>
          <w:szCs w:val="26"/>
          <w:rtl/>
        </w:rPr>
      </w:pPr>
      <w:r w:rsidRPr="001E25D1">
        <w:rPr>
          <w:rFonts w:cs="David"/>
          <w:sz w:val="26"/>
          <w:szCs w:val="26"/>
          <w:rtl/>
        </w:rPr>
        <w:br/>
        <w:t>במידה ונשארו שתילים יש להחזירם למקום הריכוז או בהתאם להנחיות היערן.</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b/>
          <w:bCs/>
          <w:sz w:val="26"/>
          <w:szCs w:val="26"/>
          <w:rtl/>
        </w:rPr>
      </w:pPr>
      <w:r w:rsidRPr="001E25D1">
        <w:rPr>
          <w:rFonts w:cs="David"/>
          <w:b/>
          <w:bCs/>
          <w:sz w:val="26"/>
          <w:szCs w:val="26"/>
          <w:rtl/>
        </w:rPr>
        <w:t>טכניקת הנטיעה :</w:t>
      </w:r>
    </w:p>
    <w:p w:rsidR="001E25D1" w:rsidRPr="001E25D1" w:rsidRDefault="001E25D1" w:rsidP="001E25D1">
      <w:pPr>
        <w:spacing w:line="276" w:lineRule="auto"/>
        <w:jc w:val="both"/>
        <w:rPr>
          <w:rFonts w:cs="David"/>
          <w:sz w:val="26"/>
          <w:szCs w:val="26"/>
          <w:rtl/>
        </w:rPr>
      </w:pPr>
      <w:r w:rsidRPr="001E25D1">
        <w:rPr>
          <w:rFonts w:cs="David"/>
          <w:b/>
          <w:bCs/>
          <w:sz w:val="26"/>
          <w:szCs w:val="26"/>
          <w:rtl/>
        </w:rPr>
        <w:br/>
      </w:r>
      <w:r w:rsidRPr="001E25D1">
        <w:rPr>
          <w:rFonts w:cs="David"/>
          <w:sz w:val="26"/>
          <w:szCs w:val="26"/>
          <w:rtl/>
        </w:rPr>
        <w:t xml:space="preserve">במקום בו הכנת השטח לנטיעה </w:t>
      </w:r>
      <w:r w:rsidRPr="001E25D1">
        <w:rPr>
          <w:rFonts w:cs="David" w:hint="cs"/>
          <w:sz w:val="26"/>
          <w:szCs w:val="26"/>
          <w:rtl/>
        </w:rPr>
        <w:t>היית</w:t>
      </w:r>
      <w:r w:rsidRPr="001E25D1">
        <w:rPr>
          <w:rFonts w:cs="David" w:hint="eastAsia"/>
          <w:sz w:val="26"/>
          <w:szCs w:val="26"/>
          <w:rtl/>
        </w:rPr>
        <w:t>ה</w:t>
      </w:r>
      <w:r w:rsidRPr="001E25D1">
        <w:rPr>
          <w:rFonts w:cs="David"/>
          <w:sz w:val="26"/>
          <w:szCs w:val="26"/>
          <w:rtl/>
        </w:rPr>
        <w:t xml:space="preserve"> </w:t>
      </w:r>
      <w:r w:rsidRPr="001E25D1">
        <w:rPr>
          <w:rFonts w:cs="David" w:hint="cs"/>
          <w:sz w:val="26"/>
          <w:szCs w:val="26"/>
          <w:rtl/>
        </w:rPr>
        <w:t>מכאני</w:t>
      </w:r>
      <w:r w:rsidRPr="001E25D1">
        <w:rPr>
          <w:rFonts w:cs="David" w:hint="eastAsia"/>
          <w:sz w:val="26"/>
          <w:szCs w:val="26"/>
          <w:rtl/>
        </w:rPr>
        <w:t>ת</w:t>
      </w:r>
      <w:r w:rsidRPr="001E25D1">
        <w:rPr>
          <w:rFonts w:cs="David"/>
          <w:sz w:val="26"/>
          <w:szCs w:val="26"/>
          <w:rtl/>
        </w:rPr>
        <w:t xml:space="preserve"> יש ליצור בור נטיעה כפי שמפורט בסעיף פתיחת בור לעייל, לפתוח נקב נטיעה ע”י מקוש או דקר נטיעה לעומק של 30 ס”מ, מקום הנקב כ </w:t>
      </w:r>
      <w:r w:rsidRPr="001E25D1">
        <w:rPr>
          <w:rFonts w:cs="David"/>
          <w:sz w:val="26"/>
          <w:szCs w:val="26"/>
        </w:rPr>
        <w:t>–</w:t>
      </w:r>
      <w:r w:rsidRPr="001E25D1">
        <w:rPr>
          <w:rFonts w:cs="David"/>
          <w:sz w:val="26"/>
          <w:szCs w:val="26"/>
          <w:rtl/>
        </w:rPr>
        <w:t xml:space="preserve"> </w:t>
      </w:r>
      <w:r w:rsidRPr="001E25D1">
        <w:rPr>
          <w:rFonts w:cs="David" w:hint="cs"/>
          <w:sz w:val="26"/>
          <w:szCs w:val="26"/>
          <w:rtl/>
        </w:rPr>
        <w:t xml:space="preserve"> </w:t>
      </w:r>
      <w:r w:rsidRPr="001E25D1">
        <w:rPr>
          <w:rFonts w:cs="David"/>
          <w:sz w:val="26"/>
          <w:szCs w:val="26"/>
          <w:rtl/>
        </w:rPr>
        <w:t>30</w:t>
      </w:r>
      <w:r w:rsidRPr="001E25D1">
        <w:rPr>
          <w:rFonts w:cs="David" w:hint="cs"/>
          <w:sz w:val="26"/>
          <w:szCs w:val="26"/>
          <w:rtl/>
        </w:rPr>
        <w:t xml:space="preserve"> </w:t>
      </w:r>
      <w:r w:rsidRPr="001E25D1">
        <w:rPr>
          <w:rFonts w:cs="David"/>
          <w:sz w:val="26"/>
          <w:szCs w:val="26"/>
          <w:rtl/>
        </w:rPr>
        <w:t>ס"מ מהתעלה ובמרכז השטח העדור.</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חלוקת השתילים תהא עפ"י תוכנית הנטיעה ובמקביל לביצוע הנטיעה בפועל.</w:t>
      </w:r>
    </w:p>
    <w:p w:rsidR="001E25D1" w:rsidRPr="001E25D1" w:rsidRDefault="001E25D1" w:rsidP="001E25D1">
      <w:pPr>
        <w:spacing w:line="276" w:lineRule="auto"/>
        <w:jc w:val="both"/>
        <w:rPr>
          <w:rFonts w:cs="David"/>
          <w:sz w:val="26"/>
          <w:szCs w:val="26"/>
          <w:rtl/>
        </w:rPr>
      </w:pPr>
      <w:r w:rsidRPr="001E25D1">
        <w:rPr>
          <w:rFonts w:cs="David"/>
          <w:sz w:val="26"/>
          <w:szCs w:val="26"/>
          <w:rtl/>
        </w:rPr>
        <w:t>הוצאת השתיל מהמיכל תבוצע כאשר המצע צמוד לשורשים ושתילתו מידית, הכנסת השתיל לנקב הנטיעה עד מעל לפני גוש השורשים.</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את הקרקע יש להדק אל השורשים ביד כך שלא </w:t>
      </w:r>
      <w:r w:rsidRPr="001E25D1">
        <w:rPr>
          <w:rFonts w:cs="David" w:hint="cs"/>
          <w:sz w:val="26"/>
          <w:szCs w:val="26"/>
          <w:rtl/>
        </w:rPr>
        <w:t>יישאר</w:t>
      </w:r>
      <w:r w:rsidRPr="001E25D1">
        <w:rPr>
          <w:rFonts w:cs="David" w:hint="eastAsia"/>
          <w:sz w:val="26"/>
          <w:szCs w:val="26"/>
          <w:rtl/>
        </w:rPr>
        <w:t>ו</w:t>
      </w:r>
      <w:r w:rsidRPr="001E25D1">
        <w:rPr>
          <w:rFonts w:cs="David"/>
          <w:sz w:val="26"/>
          <w:szCs w:val="26"/>
          <w:rtl/>
        </w:rPr>
        <w:t xml:space="preserve"> חללי אויר בין גוש השורשים לבין הקרקע, כאשר השתיל יהיה ישר וזקוף.</w:t>
      </w: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על הקבלן לבצע תיקון הבור והתעלה, כדלקמן: נטיעה בשטח שעבר הכנה </w:t>
      </w:r>
      <w:r w:rsidRPr="001E25D1">
        <w:rPr>
          <w:rFonts w:cs="David" w:hint="cs"/>
          <w:sz w:val="26"/>
          <w:szCs w:val="26"/>
          <w:rtl/>
        </w:rPr>
        <w:t>מכאני</w:t>
      </w:r>
      <w:r w:rsidRPr="001E25D1">
        <w:rPr>
          <w:rFonts w:cs="David" w:hint="eastAsia"/>
          <w:sz w:val="26"/>
          <w:szCs w:val="26"/>
          <w:rtl/>
        </w:rPr>
        <w:t>ת</w:t>
      </w:r>
      <w:r w:rsidRPr="001E25D1">
        <w:rPr>
          <w:rFonts w:cs="David"/>
          <w:sz w:val="26"/>
          <w:szCs w:val="26"/>
          <w:rtl/>
        </w:rPr>
        <w:t xml:space="preserve"> חריש דרוש סיכור התלם, יצירת תעלה ועידור הבור לפי 80</w:t>
      </w:r>
      <w:r w:rsidRPr="001E25D1">
        <w:rPr>
          <w:rFonts w:cs="David"/>
          <w:sz w:val="26"/>
          <w:szCs w:val="26"/>
        </w:rPr>
        <w:t>X</w:t>
      </w:r>
      <w:r w:rsidRPr="001E25D1">
        <w:rPr>
          <w:rFonts w:cs="David"/>
          <w:sz w:val="26"/>
          <w:szCs w:val="26"/>
          <w:rtl/>
        </w:rPr>
        <w:t xml:space="preserve">80  ס"מ . </w:t>
      </w:r>
    </w:p>
    <w:p w:rsidR="001E25D1" w:rsidRPr="001E25D1" w:rsidRDefault="001E25D1" w:rsidP="001E25D1">
      <w:pPr>
        <w:pStyle w:val="afd"/>
        <w:spacing w:line="276" w:lineRule="auto"/>
        <w:rPr>
          <w:rFonts w:cs="David"/>
          <w:sz w:val="26"/>
          <w:szCs w:val="26"/>
          <w:rtl/>
        </w:rPr>
      </w:pPr>
      <w:r w:rsidRPr="001E25D1">
        <w:rPr>
          <w:rFonts w:cs="David"/>
          <w:sz w:val="26"/>
          <w:szCs w:val="26"/>
          <w:rtl/>
        </w:rPr>
        <w:lastRenderedPageBreak/>
        <w:t xml:space="preserve">היה ותידרש נטיעת בזק, היינו - נטיעה בשטח שלא עבר הכנה מוקדמת, על הקבלן לבצע עיצוב הבור, כמפורט בסעיף פתיחת בור ידני, ולבצע שיפור הבור והתעלה . </w:t>
      </w: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חלוקת השתילים </w:t>
      </w:r>
      <w:r w:rsidRPr="001E25D1">
        <w:rPr>
          <w:rFonts w:cs="David" w:hint="cs"/>
          <w:sz w:val="26"/>
          <w:szCs w:val="26"/>
          <w:rtl/>
        </w:rPr>
        <w:t>תתבצע</w:t>
      </w:r>
      <w:r w:rsidRPr="001E25D1">
        <w:rPr>
          <w:rFonts w:cs="David"/>
          <w:sz w:val="26"/>
          <w:szCs w:val="26"/>
          <w:rtl/>
        </w:rPr>
        <w:t xml:space="preserve"> לפי תוכנית הנטיעה.  </w:t>
      </w: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לא תבוצע נטיעה בימים בהם יש רוח חזקה </w:t>
      </w:r>
      <w:r w:rsidRPr="001E25D1">
        <w:rPr>
          <w:rFonts w:cs="David" w:hint="cs"/>
          <w:sz w:val="26"/>
          <w:szCs w:val="26"/>
          <w:rtl/>
        </w:rPr>
        <w:t>המייבש</w:t>
      </w:r>
      <w:r w:rsidRPr="001E25D1">
        <w:rPr>
          <w:rFonts w:cs="David" w:hint="eastAsia"/>
          <w:sz w:val="26"/>
          <w:szCs w:val="26"/>
          <w:rtl/>
        </w:rPr>
        <w:t>ת</w:t>
      </w:r>
      <w:r w:rsidRPr="001E25D1">
        <w:rPr>
          <w:rFonts w:cs="David"/>
          <w:sz w:val="26"/>
          <w:szCs w:val="26"/>
          <w:rtl/>
        </w:rPr>
        <w:t xml:space="preserve"> או כאשר הקרקע בוצית.</w:t>
      </w:r>
    </w:p>
    <w:p w:rsidR="001E25D1" w:rsidRPr="001E25D1" w:rsidRDefault="001E25D1" w:rsidP="001E25D1">
      <w:pPr>
        <w:spacing w:line="276" w:lineRule="auto"/>
        <w:jc w:val="both"/>
        <w:rPr>
          <w:rFonts w:cs="David"/>
          <w:b/>
          <w:bCs/>
          <w:sz w:val="26"/>
          <w:szCs w:val="26"/>
          <w:rtl/>
        </w:rPr>
      </w:pPr>
      <w:r w:rsidRPr="001E25D1">
        <w:rPr>
          <w:rFonts w:cs="David"/>
          <w:sz w:val="26"/>
          <w:szCs w:val="26"/>
          <w:rtl/>
        </w:rPr>
        <w:t>הקבלן יעמיס ויוביל על חשבונו את השתילים מהמשתלה או מריכוז השתילים אל השטח, בהתאם להנחיות היערן ולאחר הזמנת השתילים יום לפני מהמשתלה (בכתב או בפקס).</w:t>
      </w:r>
    </w:p>
    <w:p w:rsidR="001E25D1" w:rsidRPr="001E25D1" w:rsidRDefault="001E25D1" w:rsidP="001E25D1">
      <w:pPr>
        <w:spacing w:line="276" w:lineRule="auto"/>
        <w:jc w:val="both"/>
        <w:rPr>
          <w:rFonts w:cs="David"/>
          <w:b/>
          <w:bCs/>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הובלת השתילים לשטח תעשה בארגזים כנהוג במרחב באופן שהשתילים לא יעברו זעזועים או ילחצו בגוש השורשים או הנוף . </w:t>
      </w:r>
    </w:p>
    <w:p w:rsidR="001E25D1" w:rsidRPr="001E25D1" w:rsidRDefault="001E25D1" w:rsidP="001E25D1">
      <w:pPr>
        <w:spacing w:line="276" w:lineRule="auto"/>
        <w:jc w:val="both"/>
        <w:rPr>
          <w:rFonts w:cs="David"/>
          <w:sz w:val="26"/>
          <w:szCs w:val="26"/>
          <w:rtl/>
        </w:rPr>
      </w:pPr>
      <w:r w:rsidRPr="001E25D1">
        <w:rPr>
          <w:rFonts w:cs="David"/>
          <w:sz w:val="26"/>
          <w:szCs w:val="26"/>
          <w:rtl/>
        </w:rPr>
        <w:t>הובלת שתילים מהמשתילה למקומות ריכוז ולשטחי נטיעה תבוצע ברכב סגור או בעגלה עם כיסוי, למנוע חשיפת השתילים לרוח.</w:t>
      </w: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על הקבלן לדאוג להחזרת הארגזים </w:t>
      </w:r>
      <w:r w:rsidRPr="001E25D1">
        <w:rPr>
          <w:rFonts w:cs="David" w:hint="cs"/>
          <w:sz w:val="26"/>
          <w:szCs w:val="26"/>
          <w:rtl/>
        </w:rPr>
        <w:t>והשפופרות</w:t>
      </w:r>
      <w:r w:rsidRPr="001E25D1">
        <w:rPr>
          <w:rFonts w:cs="David"/>
          <w:sz w:val="26"/>
          <w:szCs w:val="26"/>
          <w:rtl/>
        </w:rPr>
        <w:t xml:space="preserve"> או כל מיכל אחר למשתלה בסוף יום העבודה.</w:t>
      </w:r>
    </w:p>
    <w:p w:rsidR="001E25D1" w:rsidRPr="001E25D1" w:rsidRDefault="001E25D1" w:rsidP="001E25D1">
      <w:pPr>
        <w:spacing w:line="276" w:lineRule="auto"/>
        <w:jc w:val="both"/>
        <w:rPr>
          <w:rFonts w:cs="David"/>
          <w:sz w:val="26"/>
          <w:szCs w:val="26"/>
          <w:rtl/>
        </w:rPr>
      </w:pPr>
    </w:p>
    <w:p w:rsidR="001E25D1" w:rsidRPr="001E25D1" w:rsidRDefault="001E25D1" w:rsidP="00F26836">
      <w:pPr>
        <w:spacing w:line="276" w:lineRule="auto"/>
        <w:jc w:val="both"/>
        <w:rPr>
          <w:rFonts w:cs="David"/>
          <w:sz w:val="26"/>
          <w:szCs w:val="26"/>
          <w:rtl/>
        </w:rPr>
      </w:pPr>
      <w:r w:rsidRPr="001E25D1">
        <w:rPr>
          <w:rFonts w:cs="David"/>
          <w:sz w:val="26"/>
          <w:szCs w:val="26"/>
          <w:rtl/>
        </w:rPr>
        <w:t xml:space="preserve"> </w:t>
      </w:r>
      <w:r w:rsidRPr="001E25D1">
        <w:rPr>
          <w:rFonts w:cs="David"/>
          <w:b/>
          <w:bCs/>
          <w:sz w:val="26"/>
          <w:szCs w:val="26"/>
          <w:u w:val="single"/>
          <w:rtl/>
        </w:rPr>
        <w:t xml:space="preserve">תיקון נטיעות: </w:t>
      </w:r>
      <w:r w:rsidRPr="001E25D1">
        <w:rPr>
          <w:rFonts w:cs="David"/>
          <w:sz w:val="26"/>
          <w:szCs w:val="26"/>
          <w:rtl/>
        </w:rPr>
        <w:t xml:space="preserve"> בחלק מאתרי הנטיעות תתבצע שתילה ע"י תלמידים/ אורחי קק"ל במסגרת </w:t>
      </w:r>
      <w:r w:rsidRPr="001E25D1">
        <w:rPr>
          <w:rFonts w:cs="David" w:hint="cs"/>
          <w:sz w:val="26"/>
          <w:szCs w:val="26"/>
          <w:rtl/>
        </w:rPr>
        <w:t>אירוע</w:t>
      </w:r>
      <w:r w:rsidRPr="001E25D1">
        <w:rPr>
          <w:rFonts w:cs="David" w:hint="eastAsia"/>
          <w:sz w:val="26"/>
          <w:szCs w:val="26"/>
          <w:rtl/>
        </w:rPr>
        <w:t>י</w:t>
      </w:r>
      <w:r w:rsidRPr="001E25D1">
        <w:rPr>
          <w:rFonts w:cs="David"/>
          <w:sz w:val="26"/>
          <w:szCs w:val="26"/>
          <w:rtl/>
        </w:rPr>
        <w:t xml:space="preserve"> ט"ו בשבט. הקבלן יבצע את כל השלבים הדרושים כמפורט בטכניקת הנטיעה לעייל, כאשר לאחר פתיחת נקב הנט</w:t>
      </w:r>
      <w:r w:rsidR="00F26836">
        <w:rPr>
          <w:rFonts w:cs="David"/>
          <w:sz w:val="26"/>
          <w:szCs w:val="26"/>
          <w:rtl/>
        </w:rPr>
        <w:t>יעה וחלוקת השתילים ליד הבורות (</w:t>
      </w:r>
      <w:r w:rsidRPr="001E25D1">
        <w:rPr>
          <w:rFonts w:cs="David"/>
          <w:sz w:val="26"/>
          <w:szCs w:val="26"/>
          <w:rtl/>
        </w:rPr>
        <w:t>או בריכוזים בשטח), לפי החלטת היערן, יתקיים אירוע הנטיעות  והקבלן יסייע  במידת הצורך לנוטעים</w:t>
      </w:r>
      <w:r w:rsidR="00F26836">
        <w:rPr>
          <w:rFonts w:cs="David"/>
          <w:sz w:val="26"/>
          <w:szCs w:val="26"/>
          <w:rtl/>
        </w:rPr>
        <w:t>, לאחר ט</w:t>
      </w:r>
      <w:r w:rsidR="00F26836">
        <w:rPr>
          <w:rFonts w:cs="David" w:hint="cs"/>
          <w:sz w:val="26"/>
          <w:szCs w:val="26"/>
          <w:rtl/>
        </w:rPr>
        <w:t>ק</w:t>
      </w:r>
      <w:r w:rsidRPr="001E25D1">
        <w:rPr>
          <w:rFonts w:cs="David"/>
          <w:sz w:val="26"/>
          <w:szCs w:val="26"/>
          <w:rtl/>
        </w:rPr>
        <w:t>ס הנטיעות יבצע הקבלן תיקון נטיעות הכולל יישור השתילים או נטיעתם מחדש לפי הצורך כמפורט בטכניקת הנטיעה לעייל.</w:t>
      </w:r>
    </w:p>
    <w:p w:rsidR="001E25D1" w:rsidRPr="001E25D1" w:rsidRDefault="001E25D1" w:rsidP="001E25D1">
      <w:pPr>
        <w:spacing w:line="276" w:lineRule="auto"/>
        <w:jc w:val="both"/>
        <w:rPr>
          <w:rFonts w:cs="David"/>
          <w:sz w:val="26"/>
          <w:szCs w:val="26"/>
          <w:u w:val="single"/>
          <w:rtl/>
        </w:rPr>
      </w:pPr>
      <w:r w:rsidRPr="001E25D1">
        <w:rPr>
          <w:rFonts w:cs="David"/>
          <w:sz w:val="26"/>
          <w:szCs w:val="26"/>
          <w:rtl/>
        </w:rPr>
        <w:br/>
      </w:r>
      <w:r w:rsidRPr="001E25D1">
        <w:rPr>
          <w:rFonts w:cs="David"/>
          <w:b/>
          <w:bCs/>
          <w:sz w:val="26"/>
          <w:szCs w:val="26"/>
          <w:u w:val="single"/>
          <w:rtl/>
        </w:rPr>
        <w:t>טיפול בזריעים</w:t>
      </w:r>
      <w:r w:rsidRPr="001E25D1">
        <w:rPr>
          <w:rFonts w:cs="David"/>
          <w:sz w:val="26"/>
          <w:szCs w:val="26"/>
          <w:u w:val="single"/>
          <w:rtl/>
        </w:rPr>
        <w:t xml:space="preserve"> </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sz w:val="26"/>
          <w:szCs w:val="26"/>
          <w:rtl/>
        </w:rPr>
        <w:t>במידה ויחושבו הזריעים לעצי העתיד יש לטפל בהם כאילו היו נטיעות, יש להשאיר זריע אחד בכל מקום, ובמרחקים כפי שנקבע בתוכנית הנטיעה או ע"י היערן.</w:t>
      </w: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עצים גדולים  יש לגזום לפי הנחיות היערן אולם לא יותר מ- 1/3 גובהו של העץ. את הגזם יש לפנות מהשטח . </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jc w:val="both"/>
        <w:rPr>
          <w:rFonts w:cs="David"/>
          <w:sz w:val="26"/>
          <w:szCs w:val="26"/>
          <w:rtl/>
        </w:rPr>
      </w:pPr>
      <w:r w:rsidRPr="001E25D1">
        <w:rPr>
          <w:rFonts w:cs="David"/>
          <w:b/>
          <w:bCs/>
          <w:sz w:val="26"/>
          <w:szCs w:val="26"/>
          <w:u w:val="single"/>
          <w:rtl/>
        </w:rPr>
        <w:t>עידור :(</w:t>
      </w:r>
      <w:r w:rsidRPr="001E25D1">
        <w:rPr>
          <w:rFonts w:cs="David"/>
          <w:b/>
          <w:bCs/>
          <w:sz w:val="26"/>
          <w:szCs w:val="26"/>
          <w:rtl/>
        </w:rPr>
        <w:t>כולל עידור א', ב', ג')</w:t>
      </w:r>
    </w:p>
    <w:p w:rsidR="001E25D1" w:rsidRPr="001E25D1" w:rsidRDefault="001E25D1" w:rsidP="001E25D1">
      <w:pPr>
        <w:spacing w:line="276" w:lineRule="auto"/>
        <w:jc w:val="both"/>
        <w:rPr>
          <w:rFonts w:cs="David"/>
          <w:sz w:val="26"/>
          <w:szCs w:val="26"/>
          <w:rtl/>
        </w:rPr>
      </w:pPr>
      <w:r w:rsidRPr="001E25D1">
        <w:rPr>
          <w:rFonts w:cs="David"/>
          <w:sz w:val="26"/>
          <w:szCs w:val="26"/>
          <w:rtl/>
        </w:rPr>
        <w:t>זמן תחילת העידור באביב כאשר העשבייה סביב השתילים עלתה או כאשר פני הקרקע התייבשו ויש חשש לסידוק הקרקע. המועד המדויק יקבע ע"י היערן ובהתראה של שלושה ימים.</w:t>
      </w:r>
    </w:p>
    <w:p w:rsidR="001E25D1" w:rsidRPr="001E25D1" w:rsidRDefault="001E25D1" w:rsidP="001E25D1">
      <w:pPr>
        <w:spacing w:line="276" w:lineRule="auto"/>
        <w:jc w:val="both"/>
        <w:rPr>
          <w:rFonts w:cs="David"/>
          <w:sz w:val="26"/>
          <w:szCs w:val="26"/>
          <w:rtl/>
        </w:rPr>
      </w:pPr>
      <w:r w:rsidRPr="001E25D1">
        <w:rPr>
          <w:rFonts w:cs="David"/>
          <w:sz w:val="26"/>
          <w:szCs w:val="26"/>
          <w:rtl/>
        </w:rPr>
        <w:t xml:space="preserve">מתחילים לעדור כ - 20 ס"מ מהשתיל כלפי חוץ. אין לעדור ברדיוס של 15 ס"מ מהשתיל בכדי לא לזעזע את מערכת השורשים. את העשבייה ליד השתיל יש לתלוש </w:t>
      </w:r>
      <w:r w:rsidRPr="001E25D1">
        <w:rPr>
          <w:rFonts w:cs="David" w:hint="cs"/>
          <w:sz w:val="26"/>
          <w:szCs w:val="26"/>
          <w:rtl/>
        </w:rPr>
        <w:t>בידיי</w:t>
      </w:r>
      <w:r w:rsidRPr="001E25D1">
        <w:rPr>
          <w:rFonts w:cs="David" w:hint="eastAsia"/>
          <w:sz w:val="26"/>
          <w:szCs w:val="26"/>
          <w:rtl/>
        </w:rPr>
        <w:t>ם</w:t>
      </w:r>
      <w:r w:rsidRPr="001E25D1">
        <w:rPr>
          <w:rFonts w:cs="David"/>
          <w:sz w:val="26"/>
          <w:szCs w:val="26"/>
          <w:rtl/>
        </w:rPr>
        <w:t xml:space="preserve"> ובזהירות תוך אחיזת השתיל. יש לעדור עידור צפוף עד לעומק של כ – 10</w:t>
      </w:r>
      <w:r w:rsidRPr="001E25D1">
        <w:rPr>
          <w:rFonts w:cs="David" w:hint="cs"/>
          <w:sz w:val="26"/>
          <w:szCs w:val="26"/>
          <w:rtl/>
        </w:rPr>
        <w:t xml:space="preserve"> </w:t>
      </w:r>
      <w:r w:rsidRPr="001E25D1">
        <w:rPr>
          <w:rFonts w:cs="David"/>
          <w:sz w:val="26"/>
          <w:szCs w:val="26"/>
          <w:rtl/>
        </w:rPr>
        <w:t xml:space="preserve">ס"מ ובגודל של 80  </w:t>
      </w:r>
      <w:r w:rsidRPr="001E25D1">
        <w:rPr>
          <w:rFonts w:cs="David"/>
          <w:sz w:val="26"/>
          <w:szCs w:val="26"/>
        </w:rPr>
        <w:t xml:space="preserve">X </w:t>
      </w:r>
      <w:r w:rsidRPr="001E25D1">
        <w:rPr>
          <w:rFonts w:cs="David"/>
          <w:sz w:val="26"/>
          <w:szCs w:val="26"/>
          <w:rtl/>
        </w:rPr>
        <w:t xml:space="preserve"> 80 ס"מ, יש לשפר את תעלת איסוף מי הנגר</w:t>
      </w:r>
      <w:r w:rsidRPr="001E25D1">
        <w:rPr>
          <w:rFonts w:cs="David" w:hint="cs"/>
          <w:sz w:val="26"/>
          <w:szCs w:val="26"/>
          <w:rtl/>
        </w:rPr>
        <w:t xml:space="preserve"> </w:t>
      </w:r>
      <w:r w:rsidRPr="001E25D1">
        <w:rPr>
          <w:rFonts w:cs="David"/>
          <w:sz w:val="26"/>
          <w:szCs w:val="26"/>
          <w:rtl/>
        </w:rPr>
        <w:t xml:space="preserve">לעומק של 20 ס"מ  מפני הקרקע הטבעית ולאורך של 100 ס"מ ולסגור </w:t>
      </w:r>
      <w:r w:rsidRPr="001E25D1">
        <w:rPr>
          <w:rFonts w:cs="David" w:hint="cs"/>
          <w:sz w:val="26"/>
          <w:szCs w:val="26"/>
          <w:rtl/>
        </w:rPr>
        <w:t>קצותיה</w:t>
      </w:r>
      <w:r w:rsidRPr="001E25D1">
        <w:rPr>
          <w:rFonts w:cs="David"/>
          <w:sz w:val="26"/>
          <w:szCs w:val="26"/>
          <w:rtl/>
        </w:rPr>
        <w:t xml:space="preserve">. יש להקפיד לא לכסות את השתילים וכן לא להוציא קרקע מהשטח העדור, בגמר העידור יש להחזיר האדמה אל שטח הבור או להוסיף אדמה מחוץ לבור במידה וחסר. בשטחים תלולים מ - 45 מעלות לא עודרים את השטח מהשתיל מטה בכדי למנוע סחיפת קרקע, והעידור יעשה רק משני צידי השתיל ומעליו, וכן יבוצע שיפור תעלת איסוף מי הנגר, ניקוש ידני בכל שטח הבור וכן חיפוי הצד הלא עדור ע”י אדמה מחוץ לבור. ניקוש השטח יבוצע מעבר לבור ברדיוס של 50 ס"מ . </w:t>
      </w:r>
    </w:p>
    <w:p w:rsidR="001E25D1" w:rsidRPr="001E25D1" w:rsidRDefault="001E25D1" w:rsidP="001E25D1">
      <w:pPr>
        <w:spacing w:line="276" w:lineRule="auto"/>
        <w:jc w:val="both"/>
        <w:rPr>
          <w:rFonts w:cs="David"/>
          <w:sz w:val="26"/>
          <w:szCs w:val="26"/>
          <w:rtl/>
        </w:rPr>
      </w:pPr>
    </w:p>
    <w:p w:rsidR="001E25D1" w:rsidRPr="001E25D1" w:rsidRDefault="001E25D1" w:rsidP="001E25D1">
      <w:pPr>
        <w:spacing w:line="276" w:lineRule="auto"/>
        <w:ind w:left="283" w:hanging="283"/>
        <w:rPr>
          <w:rFonts w:cs="David"/>
          <w:sz w:val="26"/>
          <w:szCs w:val="26"/>
          <w:rtl/>
        </w:rPr>
      </w:pPr>
      <w:r w:rsidRPr="001E25D1">
        <w:rPr>
          <w:rFonts w:cs="David"/>
          <w:b/>
          <w:bCs/>
          <w:sz w:val="26"/>
          <w:szCs w:val="26"/>
          <w:u w:val="single"/>
          <w:rtl/>
        </w:rPr>
        <w:t>התקנת שרוולים</w:t>
      </w:r>
      <w:r w:rsidRPr="001E25D1">
        <w:rPr>
          <w:rFonts w:cs="David"/>
          <w:sz w:val="26"/>
          <w:szCs w:val="26"/>
          <w:rtl/>
        </w:rPr>
        <w:t xml:space="preserve"> – </w:t>
      </w:r>
    </w:p>
    <w:p w:rsidR="001E25D1" w:rsidRPr="001E25D1" w:rsidRDefault="001E25D1" w:rsidP="001E25D1">
      <w:pPr>
        <w:spacing w:line="276" w:lineRule="auto"/>
        <w:ind w:left="-55"/>
        <w:rPr>
          <w:rFonts w:cs="David"/>
          <w:sz w:val="26"/>
          <w:szCs w:val="26"/>
          <w:rtl/>
        </w:rPr>
      </w:pPr>
      <w:r w:rsidRPr="001E25D1">
        <w:rPr>
          <w:rFonts w:cs="David"/>
          <w:sz w:val="26"/>
          <w:szCs w:val="26"/>
          <w:rtl/>
        </w:rPr>
        <w:t xml:space="preserve">הקבלן יתקין שרוולי נטיעה לשתילים שהוגדר עבורם התקנת שרוולים במפרט העבודה. השרוולים והתמיכות </w:t>
      </w:r>
      <w:r w:rsidRPr="001E25D1">
        <w:rPr>
          <w:rFonts w:cs="David" w:hint="cs"/>
          <w:sz w:val="26"/>
          <w:szCs w:val="26"/>
          <w:rtl/>
        </w:rPr>
        <w:t>יסופקו</w:t>
      </w:r>
      <w:r w:rsidRPr="001E25D1">
        <w:rPr>
          <w:rFonts w:cs="David"/>
          <w:sz w:val="26"/>
          <w:szCs w:val="26"/>
          <w:rtl/>
        </w:rPr>
        <w:t xml:space="preserve"> ע"י ק.ק.ל. השרוולים יובלו לשטח ע"י הקבלן עם כל האביזרים הדרושים להצבתם. השרוולים יוצבו מיד לאחר הנטיעה כאשר הקרקע רטובה. במידה ויש צורך לקפל את השרוולים, יקפל הקבלן את השרוולים לפני ההצבה. יש לתקוע את התמיכות לפחות 45 ס"מ באדמה </w:t>
      </w:r>
      <w:r w:rsidRPr="001E25D1">
        <w:rPr>
          <w:rFonts w:cs="David" w:hint="cs"/>
          <w:sz w:val="26"/>
          <w:szCs w:val="26"/>
          <w:rtl/>
        </w:rPr>
        <w:t>ולווד</w:t>
      </w:r>
      <w:r w:rsidRPr="001E25D1">
        <w:rPr>
          <w:rFonts w:cs="David" w:hint="eastAsia"/>
          <w:sz w:val="26"/>
          <w:szCs w:val="26"/>
          <w:rtl/>
        </w:rPr>
        <w:t>א</w:t>
      </w:r>
      <w:r w:rsidRPr="001E25D1">
        <w:rPr>
          <w:rFonts w:cs="David"/>
          <w:sz w:val="26"/>
          <w:szCs w:val="26"/>
          <w:rtl/>
        </w:rPr>
        <w:t xml:space="preserve"> את יציבות השרוולים. קצה השרוול עם השפה המופשלת החוצה יהיה כלפי מעלה. יש לנעוץ את הקצה התחתון של השרוול לתוך הקרקע לעומק כ- 5 ס"מ ולהדק האזיקונים היטב ולו</w:t>
      </w:r>
      <w:r w:rsidRPr="001E25D1">
        <w:rPr>
          <w:rFonts w:cs="David" w:hint="cs"/>
          <w:sz w:val="26"/>
          <w:szCs w:val="26"/>
          <w:rtl/>
        </w:rPr>
        <w:t>ו</w:t>
      </w:r>
      <w:r w:rsidRPr="001E25D1">
        <w:rPr>
          <w:rFonts w:cs="David"/>
          <w:sz w:val="26"/>
          <w:szCs w:val="26"/>
          <w:rtl/>
        </w:rPr>
        <w:t>דא יציבות השרוול.  יש לערום אדמה סביב שרוול בגובה כ- 10 ס"מ ולהדק היטב. על הקבלן להיות אחראי ליציבות השרוולים למשך שנה מיום הצבתם.</w:t>
      </w:r>
    </w:p>
    <w:p w:rsidR="001E25D1" w:rsidRPr="001E25D1" w:rsidRDefault="001E25D1" w:rsidP="001E25D1">
      <w:pPr>
        <w:spacing w:line="276" w:lineRule="auto"/>
        <w:ind w:left="283" w:hanging="283"/>
        <w:rPr>
          <w:rFonts w:cs="David"/>
          <w:sz w:val="26"/>
          <w:szCs w:val="26"/>
          <w:rtl/>
        </w:rPr>
      </w:pPr>
    </w:p>
    <w:p w:rsidR="001E25D1" w:rsidRPr="001E25D1" w:rsidRDefault="001E25D1" w:rsidP="001E25D1">
      <w:pPr>
        <w:spacing w:line="276" w:lineRule="auto"/>
        <w:ind w:left="283" w:hanging="283"/>
        <w:rPr>
          <w:rFonts w:cs="David"/>
          <w:sz w:val="26"/>
          <w:szCs w:val="26"/>
          <w:rtl/>
        </w:rPr>
      </w:pPr>
      <w:r w:rsidRPr="001E25D1">
        <w:rPr>
          <w:rFonts w:cs="David"/>
          <w:b/>
          <w:bCs/>
          <w:sz w:val="26"/>
          <w:szCs w:val="26"/>
          <w:u w:val="single"/>
          <w:rtl/>
        </w:rPr>
        <w:lastRenderedPageBreak/>
        <w:t>חיפוי שתילים</w:t>
      </w:r>
      <w:r w:rsidRPr="001E25D1">
        <w:rPr>
          <w:rFonts w:cs="David"/>
          <w:sz w:val="26"/>
          <w:szCs w:val="26"/>
          <w:rtl/>
        </w:rPr>
        <w:t xml:space="preserve"> – </w:t>
      </w:r>
    </w:p>
    <w:p w:rsidR="001E25D1" w:rsidRPr="001E25D1" w:rsidRDefault="001E25D1" w:rsidP="001E25D1">
      <w:pPr>
        <w:spacing w:line="276" w:lineRule="auto"/>
        <w:ind w:left="-55"/>
        <w:rPr>
          <w:rFonts w:cs="David"/>
          <w:sz w:val="26"/>
          <w:szCs w:val="26"/>
          <w:rtl/>
        </w:rPr>
      </w:pPr>
      <w:r w:rsidRPr="001E25D1">
        <w:rPr>
          <w:rFonts w:cs="David"/>
          <w:sz w:val="26"/>
          <w:szCs w:val="26"/>
          <w:rtl/>
        </w:rPr>
        <w:t xml:space="preserve">הקבלן יפזר רסק עץ סביב השתילים שהוגדר עבורם חיפוי ברסק במפרט העבודה. הרסק יסופק לשטח ע"י ק.ק.ל. הקבלן יוביל את הרסק שירוכז בערמות בראש השטח ויחלק את הרסק סביב השתילים. פיזור הרסק ברדיוס 0.5 מ' מהשתיל ובעובי </w:t>
      </w:r>
      <w:r w:rsidRPr="001E25D1">
        <w:rPr>
          <w:rFonts w:cs="David" w:hint="cs"/>
          <w:sz w:val="26"/>
          <w:szCs w:val="26"/>
          <w:rtl/>
        </w:rPr>
        <w:t>מינימאל</w:t>
      </w:r>
      <w:r w:rsidRPr="001E25D1">
        <w:rPr>
          <w:rFonts w:cs="David" w:hint="eastAsia"/>
          <w:sz w:val="26"/>
          <w:szCs w:val="26"/>
          <w:rtl/>
        </w:rPr>
        <w:t>י</w:t>
      </w:r>
      <w:r w:rsidRPr="001E25D1">
        <w:rPr>
          <w:rFonts w:cs="David"/>
          <w:sz w:val="26"/>
          <w:szCs w:val="26"/>
          <w:rtl/>
        </w:rPr>
        <w:t xml:space="preserve"> של 15 ס"מ. יש לפנות ידנית את הרסק למרחב מגזע השתיל או בשרוולי הנטיעה בזמן פיזור הרסק.</w:t>
      </w:r>
    </w:p>
    <w:p w:rsidR="001E25D1" w:rsidRPr="001E25D1" w:rsidRDefault="001E25D1" w:rsidP="001E25D1">
      <w:pPr>
        <w:spacing w:line="276" w:lineRule="auto"/>
        <w:ind w:left="-55"/>
        <w:rPr>
          <w:rFonts w:cs="David"/>
          <w:sz w:val="26"/>
          <w:szCs w:val="26"/>
          <w:rtl/>
        </w:rPr>
      </w:pPr>
      <w:r w:rsidRPr="001E25D1">
        <w:rPr>
          <w:rFonts w:cs="David"/>
          <w:sz w:val="26"/>
          <w:szCs w:val="26"/>
          <w:rtl/>
        </w:rPr>
        <w:t xml:space="preserve">אמצעים לפיזור הרסק בובקט ו/או עבודת </w:t>
      </w:r>
      <w:r w:rsidRPr="001E25D1">
        <w:rPr>
          <w:rFonts w:cs="David" w:hint="cs"/>
          <w:sz w:val="26"/>
          <w:szCs w:val="26"/>
          <w:rtl/>
        </w:rPr>
        <w:t>ידיי</w:t>
      </w:r>
      <w:r w:rsidRPr="001E25D1">
        <w:rPr>
          <w:rFonts w:cs="David" w:hint="eastAsia"/>
          <w:sz w:val="26"/>
          <w:szCs w:val="26"/>
          <w:rtl/>
        </w:rPr>
        <w:t>ם</w:t>
      </w:r>
      <w:r w:rsidRPr="001E25D1">
        <w:rPr>
          <w:rFonts w:cs="David"/>
          <w:sz w:val="26"/>
          <w:szCs w:val="26"/>
          <w:rtl/>
        </w:rPr>
        <w:t>.</w:t>
      </w:r>
    </w:p>
    <w:p w:rsidR="001E25D1" w:rsidRPr="001E25D1" w:rsidRDefault="001E25D1" w:rsidP="001E25D1">
      <w:pPr>
        <w:spacing w:line="276" w:lineRule="auto"/>
        <w:ind w:left="283" w:hanging="283"/>
        <w:rPr>
          <w:rFonts w:cs="David"/>
          <w:sz w:val="26"/>
          <w:szCs w:val="26"/>
          <w:rtl/>
        </w:rPr>
      </w:pPr>
    </w:p>
    <w:p w:rsidR="001E25D1" w:rsidRPr="001E25D1" w:rsidRDefault="001E25D1" w:rsidP="001E25D1">
      <w:pPr>
        <w:spacing w:line="276" w:lineRule="auto"/>
        <w:ind w:left="283" w:hanging="283"/>
        <w:rPr>
          <w:rFonts w:cs="David"/>
          <w:sz w:val="26"/>
          <w:szCs w:val="26"/>
          <w:rtl/>
        </w:rPr>
      </w:pPr>
      <w:r w:rsidRPr="001E25D1">
        <w:rPr>
          <w:rFonts w:cs="David"/>
          <w:b/>
          <w:bCs/>
          <w:sz w:val="26"/>
          <w:szCs w:val="26"/>
          <w:u w:val="single"/>
          <w:rtl/>
        </w:rPr>
        <w:t>השקיה:</w:t>
      </w:r>
      <w:r w:rsidRPr="001E25D1">
        <w:rPr>
          <w:rFonts w:cs="David"/>
          <w:sz w:val="26"/>
          <w:szCs w:val="26"/>
          <w:rtl/>
        </w:rPr>
        <w:t xml:space="preserve"> </w:t>
      </w:r>
    </w:p>
    <w:p w:rsidR="001E25D1" w:rsidRPr="001E25D1" w:rsidRDefault="001E25D1" w:rsidP="001E25D1">
      <w:pPr>
        <w:spacing w:line="276" w:lineRule="auto"/>
        <w:ind w:left="283" w:hanging="283"/>
        <w:rPr>
          <w:rFonts w:cs="David"/>
          <w:sz w:val="26"/>
          <w:szCs w:val="26"/>
          <w:rtl/>
        </w:rPr>
      </w:pPr>
      <w:r w:rsidRPr="001E25D1">
        <w:rPr>
          <w:rFonts w:cs="David"/>
          <w:sz w:val="26"/>
          <w:szCs w:val="26"/>
          <w:rtl/>
        </w:rPr>
        <w:t>הקבלן ישקה את השתילים שהוגדרה עבורם השקיה במפרט העבודה. לפי הפרוט הבא:</w:t>
      </w:r>
    </w:p>
    <w:p w:rsidR="001E25D1" w:rsidRPr="001E25D1" w:rsidRDefault="001E25D1" w:rsidP="001E25D1">
      <w:pPr>
        <w:spacing w:line="276" w:lineRule="auto"/>
        <w:ind w:left="283" w:hanging="283"/>
        <w:rPr>
          <w:rFonts w:cs="David"/>
          <w:sz w:val="26"/>
          <w:szCs w:val="26"/>
          <w:rtl/>
        </w:rPr>
      </w:pPr>
      <w:r w:rsidRPr="001E25D1">
        <w:rPr>
          <w:rFonts w:cs="David"/>
          <w:sz w:val="26"/>
          <w:szCs w:val="26"/>
          <w:rtl/>
        </w:rPr>
        <w:t>מהות העבודה: השקיית שתילים בעזרת מיכלית.</w:t>
      </w:r>
    </w:p>
    <w:p w:rsidR="001E25D1" w:rsidRPr="001E25D1" w:rsidRDefault="001E25D1" w:rsidP="001E25D1">
      <w:pPr>
        <w:spacing w:line="276" w:lineRule="auto"/>
        <w:ind w:left="283" w:hanging="283"/>
        <w:rPr>
          <w:rFonts w:cs="David"/>
          <w:sz w:val="26"/>
          <w:szCs w:val="26"/>
          <w:rtl/>
        </w:rPr>
      </w:pPr>
    </w:p>
    <w:p w:rsidR="001E25D1" w:rsidRPr="001E25D1" w:rsidRDefault="001E25D1" w:rsidP="001E25D1">
      <w:pPr>
        <w:spacing w:line="276" w:lineRule="auto"/>
        <w:ind w:left="283" w:hanging="283"/>
        <w:rPr>
          <w:rFonts w:cs="David"/>
          <w:sz w:val="26"/>
          <w:szCs w:val="26"/>
          <w:rtl/>
        </w:rPr>
      </w:pPr>
      <w:r w:rsidRPr="001E25D1">
        <w:rPr>
          <w:rFonts w:cs="David"/>
          <w:sz w:val="26"/>
          <w:szCs w:val="26"/>
          <w:rtl/>
        </w:rPr>
        <w:t>אופן העבודה: השקיית שתילים בעזרת מיכלית הגדרת ע"י טרקטור או נישאת ע"ג משאית ומצוידת במשאבת לחץ וצינורות, לפחות שתי יציאות, שבעזרתם משקים פועלים את השתילים לפי הנחיית מדריך ק.ק.ל.</w:t>
      </w:r>
    </w:p>
    <w:p w:rsidR="001E25D1" w:rsidRPr="001E25D1" w:rsidRDefault="001E25D1" w:rsidP="001E25D1">
      <w:pPr>
        <w:spacing w:line="276" w:lineRule="auto"/>
        <w:ind w:left="283" w:hanging="283"/>
        <w:rPr>
          <w:rFonts w:cs="David"/>
          <w:sz w:val="26"/>
          <w:szCs w:val="26"/>
          <w:rtl/>
        </w:rPr>
      </w:pPr>
      <w:r w:rsidRPr="001E25D1">
        <w:rPr>
          <w:rFonts w:cs="David"/>
          <w:sz w:val="26"/>
          <w:szCs w:val="26"/>
          <w:rtl/>
        </w:rPr>
        <w:t>שלבי העבודה:</w:t>
      </w:r>
    </w:p>
    <w:p w:rsidR="001E25D1" w:rsidRPr="001E25D1" w:rsidRDefault="001E25D1" w:rsidP="000565C5">
      <w:pPr>
        <w:numPr>
          <w:ilvl w:val="0"/>
          <w:numId w:val="19"/>
        </w:numPr>
        <w:spacing w:line="276" w:lineRule="auto"/>
        <w:rPr>
          <w:rFonts w:cs="David"/>
          <w:sz w:val="26"/>
          <w:szCs w:val="26"/>
          <w:rtl/>
        </w:rPr>
      </w:pPr>
      <w:r w:rsidRPr="001E25D1">
        <w:rPr>
          <w:rFonts w:cs="David"/>
          <w:sz w:val="26"/>
          <w:szCs w:val="26"/>
          <w:rtl/>
        </w:rPr>
        <w:t>שתיל הנטוע במדרון: פתיחת תעלה בנפח של 30 ליטר מעל השתיל במרחק של 30 ס"מ מגופו הפנימית של התעלה לשתיל.</w:t>
      </w:r>
    </w:p>
    <w:p w:rsidR="001E25D1" w:rsidRPr="001E25D1" w:rsidRDefault="001E25D1" w:rsidP="000565C5">
      <w:pPr>
        <w:numPr>
          <w:ilvl w:val="0"/>
          <w:numId w:val="19"/>
        </w:numPr>
        <w:spacing w:line="276" w:lineRule="auto"/>
        <w:rPr>
          <w:rFonts w:cs="David"/>
          <w:sz w:val="26"/>
          <w:szCs w:val="26"/>
          <w:rtl/>
        </w:rPr>
      </w:pPr>
      <w:r w:rsidRPr="001E25D1">
        <w:rPr>
          <w:rFonts w:cs="David"/>
          <w:sz w:val="26"/>
          <w:szCs w:val="26"/>
          <w:rtl/>
        </w:rPr>
        <w:t>שתיל הנטוע במישור פתיחת גומה מסביב לשתיל מעומק של 20</w:t>
      </w:r>
      <w:r w:rsidRPr="001E25D1">
        <w:rPr>
          <w:rFonts w:cs="David" w:hint="cs"/>
          <w:sz w:val="26"/>
          <w:szCs w:val="26"/>
          <w:rtl/>
        </w:rPr>
        <w:t xml:space="preserve"> </w:t>
      </w:r>
      <w:r w:rsidRPr="001E25D1">
        <w:rPr>
          <w:rFonts w:cs="David"/>
          <w:sz w:val="26"/>
          <w:szCs w:val="26"/>
          <w:rtl/>
        </w:rPr>
        <w:t>ס"מ וברוחב של 40 ס"מ מסביב לשתיל כאשר הדופן הפנימית במרחק של 30 ס"מ מהשתיל.</w:t>
      </w:r>
    </w:p>
    <w:p w:rsidR="001E25D1" w:rsidRPr="001E25D1" w:rsidRDefault="001E25D1" w:rsidP="000565C5">
      <w:pPr>
        <w:numPr>
          <w:ilvl w:val="0"/>
          <w:numId w:val="19"/>
        </w:numPr>
        <w:spacing w:line="276" w:lineRule="auto"/>
        <w:rPr>
          <w:rFonts w:cs="David"/>
          <w:sz w:val="26"/>
          <w:szCs w:val="26"/>
          <w:rtl/>
        </w:rPr>
      </w:pPr>
      <w:r w:rsidRPr="001E25D1">
        <w:rPr>
          <w:rFonts w:cs="David"/>
          <w:sz w:val="26"/>
          <w:szCs w:val="26"/>
          <w:rtl/>
        </w:rPr>
        <w:t>מילוי הגומה ב30- ליטר מים ע"י צינור (לא בלחץ גבוה, עד 2 אט').</w:t>
      </w:r>
    </w:p>
    <w:p w:rsidR="001E25D1" w:rsidRPr="001E25D1" w:rsidRDefault="001E25D1" w:rsidP="000565C5">
      <w:pPr>
        <w:numPr>
          <w:ilvl w:val="0"/>
          <w:numId w:val="19"/>
        </w:numPr>
        <w:spacing w:line="276" w:lineRule="auto"/>
        <w:rPr>
          <w:rFonts w:cs="David"/>
          <w:sz w:val="26"/>
          <w:szCs w:val="26"/>
          <w:rtl/>
        </w:rPr>
      </w:pPr>
      <w:r w:rsidRPr="001E25D1">
        <w:rPr>
          <w:rFonts w:cs="David"/>
          <w:sz w:val="26"/>
          <w:szCs w:val="26"/>
          <w:rtl/>
        </w:rPr>
        <w:t>סגירת הגומה ע"י משיכת האדמה מצידי הגומה כיסויה לגובה פני הקרקע.</w:t>
      </w:r>
    </w:p>
    <w:p w:rsidR="001E25D1" w:rsidRPr="001E25D1" w:rsidRDefault="001E25D1" w:rsidP="000565C5">
      <w:pPr>
        <w:numPr>
          <w:ilvl w:val="0"/>
          <w:numId w:val="19"/>
        </w:numPr>
        <w:spacing w:line="276" w:lineRule="auto"/>
        <w:rPr>
          <w:rFonts w:cs="David"/>
          <w:sz w:val="26"/>
          <w:szCs w:val="26"/>
          <w:rtl/>
        </w:rPr>
      </w:pPr>
      <w:r w:rsidRPr="001E25D1">
        <w:rPr>
          <w:rFonts w:cs="David"/>
          <w:sz w:val="26"/>
          <w:szCs w:val="26"/>
          <w:rtl/>
        </w:rPr>
        <w:t>ההשקיה תתבצע לפחות בשתי יציאות במקביל.</w:t>
      </w:r>
    </w:p>
    <w:p w:rsidR="001E25D1" w:rsidRPr="001E25D1" w:rsidRDefault="001E25D1" w:rsidP="000565C5">
      <w:pPr>
        <w:numPr>
          <w:ilvl w:val="0"/>
          <w:numId w:val="19"/>
        </w:numPr>
        <w:spacing w:line="276" w:lineRule="auto"/>
        <w:rPr>
          <w:rFonts w:cs="David"/>
          <w:sz w:val="26"/>
          <w:szCs w:val="26"/>
        </w:rPr>
      </w:pPr>
      <w:r w:rsidRPr="001E25D1">
        <w:rPr>
          <w:rFonts w:cs="David"/>
          <w:sz w:val="26"/>
          <w:szCs w:val="26"/>
          <w:rtl/>
        </w:rPr>
        <w:t>לאחר ההשקיה וירידת המים יש לקלטר את התעלה למניעת התאיידות המים.</w:t>
      </w:r>
    </w:p>
    <w:p w:rsidR="001E25D1" w:rsidRPr="001E25D1" w:rsidRDefault="001E25D1" w:rsidP="001E25D1">
      <w:pPr>
        <w:spacing w:line="276" w:lineRule="auto"/>
        <w:ind w:left="360"/>
        <w:rPr>
          <w:rFonts w:cs="David"/>
          <w:sz w:val="26"/>
          <w:szCs w:val="26"/>
          <w:rtl/>
        </w:rPr>
      </w:pPr>
    </w:p>
    <w:p w:rsidR="001E25D1" w:rsidRPr="001E25D1" w:rsidRDefault="001E25D1" w:rsidP="001E25D1">
      <w:pPr>
        <w:spacing w:line="276" w:lineRule="auto"/>
        <w:ind w:left="360"/>
        <w:rPr>
          <w:rFonts w:cs="David"/>
          <w:sz w:val="26"/>
          <w:szCs w:val="26"/>
          <w:rtl/>
        </w:rPr>
      </w:pPr>
    </w:p>
    <w:p w:rsidR="001E25D1" w:rsidRPr="001E25D1" w:rsidRDefault="001E25D1" w:rsidP="001E25D1">
      <w:pPr>
        <w:spacing w:line="276" w:lineRule="auto"/>
        <w:ind w:left="360"/>
        <w:rPr>
          <w:rFonts w:cs="David"/>
          <w:sz w:val="26"/>
          <w:szCs w:val="26"/>
          <w:rtl/>
        </w:rPr>
      </w:pPr>
    </w:p>
    <w:p w:rsidR="001E25D1" w:rsidRPr="001E25D1" w:rsidRDefault="001E25D1" w:rsidP="001E25D1">
      <w:pPr>
        <w:spacing w:line="276" w:lineRule="auto"/>
        <w:rPr>
          <w:rFonts w:cs="David"/>
          <w:sz w:val="26"/>
          <w:szCs w:val="26"/>
          <w:rtl/>
        </w:rPr>
      </w:pPr>
      <w:r w:rsidRPr="001E25D1">
        <w:rPr>
          <w:rFonts w:cs="David"/>
          <w:sz w:val="26"/>
          <w:szCs w:val="26"/>
          <w:rtl/>
        </w:rPr>
        <w:t xml:space="preserve">                                                           </w:t>
      </w:r>
    </w:p>
    <w:p w:rsidR="001E25D1" w:rsidRPr="001E25D1" w:rsidRDefault="001E25D1" w:rsidP="001E25D1">
      <w:pPr>
        <w:spacing w:line="276" w:lineRule="auto"/>
        <w:rPr>
          <w:rFonts w:cs="David"/>
          <w:b/>
          <w:bCs/>
          <w:sz w:val="26"/>
          <w:szCs w:val="26"/>
          <w:u w:val="single"/>
          <w:rtl/>
        </w:rPr>
      </w:pPr>
      <w:r w:rsidRPr="001E25D1">
        <w:rPr>
          <w:rFonts w:cs="David"/>
          <w:b/>
          <w:bCs/>
          <w:sz w:val="26"/>
          <w:szCs w:val="26"/>
          <w:u w:val="single"/>
          <w:rtl/>
        </w:rPr>
        <w:t xml:space="preserve">מפרט טכני לפתיחת בורות נטיעה ע"י בובקאט </w:t>
      </w:r>
    </w:p>
    <w:p w:rsidR="001E25D1" w:rsidRPr="001E25D1" w:rsidRDefault="001E25D1" w:rsidP="001E25D1">
      <w:pPr>
        <w:spacing w:line="276" w:lineRule="auto"/>
        <w:rPr>
          <w:rFonts w:cs="David"/>
          <w:sz w:val="26"/>
          <w:szCs w:val="26"/>
          <w:rtl/>
        </w:rPr>
      </w:pPr>
      <w:r w:rsidRPr="001E25D1">
        <w:rPr>
          <w:rFonts w:cs="David"/>
          <w:sz w:val="26"/>
          <w:szCs w:val="26"/>
          <w:rtl/>
        </w:rPr>
        <w:t xml:space="preserve">                                     </w:t>
      </w:r>
    </w:p>
    <w:p w:rsidR="001E25D1" w:rsidRPr="001E25D1" w:rsidRDefault="001E25D1" w:rsidP="000C312F">
      <w:pPr>
        <w:spacing w:line="276" w:lineRule="auto"/>
        <w:rPr>
          <w:rFonts w:cs="David"/>
          <w:b/>
          <w:bCs/>
          <w:sz w:val="26"/>
          <w:szCs w:val="26"/>
          <w:rtl/>
        </w:rPr>
      </w:pPr>
      <w:r w:rsidRPr="001E25D1">
        <w:rPr>
          <w:rFonts w:cs="David"/>
          <w:b/>
          <w:bCs/>
          <w:sz w:val="26"/>
          <w:szCs w:val="26"/>
          <w:u w:val="single"/>
          <w:rtl/>
        </w:rPr>
        <w:t>תאור העבודה</w:t>
      </w:r>
      <w:r w:rsidRPr="001E25D1">
        <w:rPr>
          <w:rFonts w:cs="David"/>
          <w:b/>
          <w:bCs/>
          <w:sz w:val="26"/>
          <w:szCs w:val="26"/>
          <w:rtl/>
        </w:rPr>
        <w:t>:</w:t>
      </w:r>
    </w:p>
    <w:p w:rsidR="001E25D1" w:rsidRPr="001E25D1" w:rsidRDefault="001E25D1" w:rsidP="001E25D1">
      <w:pPr>
        <w:spacing w:line="276" w:lineRule="auto"/>
        <w:rPr>
          <w:rFonts w:cs="David"/>
          <w:sz w:val="26"/>
          <w:szCs w:val="26"/>
          <w:rtl/>
        </w:rPr>
      </w:pPr>
    </w:p>
    <w:p w:rsidR="001E25D1" w:rsidRPr="001E25D1" w:rsidRDefault="001E25D1" w:rsidP="001E25D1">
      <w:pPr>
        <w:spacing w:line="276" w:lineRule="auto"/>
        <w:ind w:left="720" w:hanging="720"/>
        <w:rPr>
          <w:rFonts w:cs="David"/>
          <w:sz w:val="26"/>
          <w:szCs w:val="26"/>
          <w:rtl/>
        </w:rPr>
      </w:pPr>
      <w:r w:rsidRPr="001E25D1">
        <w:rPr>
          <w:rFonts w:cs="David"/>
          <w:sz w:val="26"/>
          <w:szCs w:val="26"/>
          <w:rtl/>
        </w:rPr>
        <w:t>א.</w:t>
      </w:r>
      <w:r w:rsidRPr="001E25D1">
        <w:rPr>
          <w:rFonts w:cs="David"/>
          <w:sz w:val="26"/>
          <w:szCs w:val="26"/>
          <w:rtl/>
        </w:rPr>
        <w:tab/>
        <w:t>פתיחת בורות המיועדים לנטיעת שתילי יער באתרים שהינם בד"כ גבעות טרשים ובשיפועים שבין 0% לבין 50%.</w:t>
      </w:r>
    </w:p>
    <w:p w:rsidR="001E25D1" w:rsidRPr="001E25D1" w:rsidRDefault="001E25D1" w:rsidP="001E25D1">
      <w:pPr>
        <w:spacing w:line="276" w:lineRule="auto"/>
        <w:rPr>
          <w:rFonts w:cs="David"/>
          <w:sz w:val="26"/>
          <w:szCs w:val="26"/>
          <w:rtl/>
        </w:rPr>
      </w:pPr>
    </w:p>
    <w:p w:rsidR="001E25D1" w:rsidRPr="001E25D1" w:rsidRDefault="001E25D1" w:rsidP="001E25D1">
      <w:pPr>
        <w:spacing w:line="276" w:lineRule="auto"/>
        <w:ind w:left="720" w:hanging="720"/>
        <w:rPr>
          <w:rFonts w:cs="David"/>
          <w:sz w:val="26"/>
          <w:szCs w:val="26"/>
          <w:rtl/>
        </w:rPr>
      </w:pPr>
      <w:r w:rsidRPr="001E25D1">
        <w:rPr>
          <w:rFonts w:cs="David"/>
          <w:sz w:val="26"/>
          <w:szCs w:val="26"/>
          <w:rtl/>
        </w:rPr>
        <w:t>ב.</w:t>
      </w:r>
      <w:r w:rsidRPr="001E25D1">
        <w:rPr>
          <w:rFonts w:cs="David"/>
          <w:sz w:val="26"/>
          <w:szCs w:val="26"/>
          <w:rtl/>
        </w:rPr>
        <w:tab/>
        <w:t>את הבורות יש לפתוח במרחקים בהתאם להוראות הכתובות במפרט העבודה, הבורות יהיו מפוזרים בסגול.</w:t>
      </w:r>
    </w:p>
    <w:p w:rsidR="001E25D1" w:rsidRPr="001E25D1" w:rsidRDefault="001E25D1" w:rsidP="00F26836">
      <w:pPr>
        <w:tabs>
          <w:tab w:val="left" w:pos="5001"/>
        </w:tabs>
        <w:spacing w:line="276" w:lineRule="auto"/>
        <w:ind w:left="720" w:hanging="720"/>
        <w:rPr>
          <w:rFonts w:cs="David"/>
          <w:sz w:val="26"/>
          <w:szCs w:val="26"/>
          <w:rtl/>
        </w:rPr>
      </w:pPr>
      <w:r w:rsidRPr="001E25D1">
        <w:rPr>
          <w:rFonts w:cs="David"/>
          <w:sz w:val="26"/>
          <w:szCs w:val="26"/>
          <w:rtl/>
        </w:rPr>
        <w:t>ג.</w:t>
      </w:r>
      <w:r w:rsidRPr="001E25D1">
        <w:rPr>
          <w:rFonts w:cs="David"/>
          <w:sz w:val="26"/>
          <w:szCs w:val="26"/>
          <w:rtl/>
        </w:rPr>
        <w:tab/>
        <w:t>קוטר  הבור לא יפחת מ - 40 ס"מ, ועומקו לא יפחת מ- 45  ס"מ, אלא אם ניתנו הנחיות אחרות בכתב מטעם יערן קק"ל</w:t>
      </w:r>
      <w:r w:rsidR="00F26836">
        <w:rPr>
          <w:rFonts w:cs="David" w:hint="cs"/>
          <w:sz w:val="26"/>
          <w:szCs w:val="26"/>
          <w:rtl/>
        </w:rPr>
        <w:t xml:space="preserve"> לאחר אישור המקשר</w:t>
      </w:r>
      <w:r w:rsidRPr="001E25D1">
        <w:rPr>
          <w:rFonts w:cs="David"/>
          <w:sz w:val="26"/>
          <w:szCs w:val="26"/>
          <w:rtl/>
        </w:rPr>
        <w:t xml:space="preserve">. </w:t>
      </w:r>
    </w:p>
    <w:p w:rsidR="001E25D1" w:rsidRPr="001E25D1" w:rsidRDefault="001E25D1" w:rsidP="001E25D1">
      <w:pPr>
        <w:spacing w:line="276" w:lineRule="auto"/>
        <w:ind w:left="720" w:hanging="720"/>
        <w:rPr>
          <w:rFonts w:cs="David"/>
          <w:sz w:val="26"/>
          <w:szCs w:val="26"/>
          <w:rtl/>
        </w:rPr>
      </w:pPr>
    </w:p>
    <w:p w:rsidR="001E25D1" w:rsidRPr="001E25D1" w:rsidRDefault="001E25D1" w:rsidP="001E25D1">
      <w:pPr>
        <w:spacing w:line="276" w:lineRule="auto"/>
        <w:ind w:left="720" w:hanging="720"/>
        <w:rPr>
          <w:rFonts w:cs="David"/>
          <w:sz w:val="26"/>
          <w:szCs w:val="26"/>
          <w:rtl/>
        </w:rPr>
      </w:pPr>
      <w:r w:rsidRPr="001E25D1">
        <w:rPr>
          <w:rFonts w:cs="David"/>
          <w:sz w:val="26"/>
          <w:szCs w:val="26"/>
          <w:rtl/>
        </w:rPr>
        <w:t>ד.</w:t>
      </w:r>
      <w:r w:rsidRPr="001E25D1">
        <w:rPr>
          <w:rFonts w:cs="David"/>
          <w:sz w:val="26"/>
          <w:szCs w:val="26"/>
          <w:rtl/>
        </w:rPr>
        <w:tab/>
        <w:t>על הקבלן לנסות לפתוח בורות בכל מקום אשר לגביו ניתנה לו הוראת היערן, אף במקרה בו ניראה לו כי אין קרקע  די עמוקה.</w:t>
      </w:r>
    </w:p>
    <w:p w:rsidR="001E25D1" w:rsidRPr="001E25D1" w:rsidRDefault="001E25D1" w:rsidP="001E25D1">
      <w:pPr>
        <w:spacing w:line="276" w:lineRule="auto"/>
        <w:rPr>
          <w:rFonts w:cs="David"/>
          <w:sz w:val="26"/>
          <w:szCs w:val="26"/>
          <w:rtl/>
        </w:rPr>
      </w:pPr>
    </w:p>
    <w:p w:rsidR="001E25D1" w:rsidRPr="001E25D1" w:rsidRDefault="001E25D1" w:rsidP="001E25D1">
      <w:pPr>
        <w:pStyle w:val="31"/>
        <w:spacing w:line="276" w:lineRule="auto"/>
        <w:rPr>
          <w:sz w:val="26"/>
          <w:szCs w:val="26"/>
          <w:rtl/>
        </w:rPr>
      </w:pPr>
      <w:r w:rsidRPr="001E25D1">
        <w:rPr>
          <w:sz w:val="26"/>
          <w:szCs w:val="26"/>
          <w:rtl/>
        </w:rPr>
        <w:t>העבודה תבוצע ברציפות מתחילתה ועד סיומה, בהתאם לכמות עליה הוסכם עפ"י התכנית, למעט ימי גשם, או ימים בהם האדמה רטובה.</w:t>
      </w:r>
    </w:p>
    <w:p w:rsidR="001E25D1" w:rsidRPr="001E25D1" w:rsidRDefault="001E25D1" w:rsidP="001E25D1">
      <w:pPr>
        <w:spacing w:line="276" w:lineRule="auto"/>
        <w:rPr>
          <w:rFonts w:cs="David"/>
          <w:b/>
          <w:bCs/>
          <w:sz w:val="26"/>
          <w:szCs w:val="26"/>
          <w:rtl/>
        </w:rPr>
      </w:pPr>
    </w:p>
    <w:p w:rsidR="001E25D1" w:rsidRPr="001E25D1" w:rsidRDefault="001E25D1" w:rsidP="001E25D1">
      <w:pPr>
        <w:spacing w:line="276" w:lineRule="auto"/>
        <w:rPr>
          <w:rFonts w:cs="David"/>
          <w:b/>
          <w:bCs/>
          <w:sz w:val="26"/>
          <w:szCs w:val="26"/>
          <w:rtl/>
        </w:rPr>
      </w:pPr>
      <w:r w:rsidRPr="001E25D1">
        <w:rPr>
          <w:rFonts w:cs="David"/>
          <w:b/>
          <w:bCs/>
          <w:sz w:val="26"/>
          <w:szCs w:val="26"/>
          <w:rtl/>
        </w:rPr>
        <w:t>מועד אחרון לסיום הכנת השטח לריסוסי קוטלי עשבים באתרים יהיה 31 באוקטובר שנה זו.</w:t>
      </w:r>
    </w:p>
    <w:p w:rsidR="001E25D1" w:rsidRPr="001E25D1" w:rsidRDefault="001E25D1" w:rsidP="001E25D1">
      <w:pPr>
        <w:spacing w:line="276" w:lineRule="auto"/>
        <w:rPr>
          <w:rFonts w:cs="David"/>
          <w:b/>
          <w:bCs/>
          <w:sz w:val="26"/>
          <w:szCs w:val="26"/>
          <w:rtl/>
        </w:rPr>
      </w:pPr>
      <w:r w:rsidRPr="001E25D1">
        <w:rPr>
          <w:rFonts w:cs="David"/>
          <w:b/>
          <w:bCs/>
          <w:sz w:val="26"/>
          <w:szCs w:val="26"/>
          <w:u w:val="single"/>
          <w:rtl/>
        </w:rPr>
        <w:t>הכלי לביצוע העבודה</w:t>
      </w:r>
      <w:r w:rsidRPr="001E25D1">
        <w:rPr>
          <w:rFonts w:cs="David"/>
          <w:b/>
          <w:bCs/>
          <w:sz w:val="26"/>
          <w:szCs w:val="26"/>
          <w:rtl/>
        </w:rPr>
        <w:t xml:space="preserve"> :</w:t>
      </w:r>
    </w:p>
    <w:p w:rsidR="001E25D1" w:rsidRPr="001E25D1" w:rsidRDefault="001E25D1" w:rsidP="001E25D1">
      <w:pPr>
        <w:spacing w:line="276" w:lineRule="auto"/>
        <w:rPr>
          <w:rFonts w:cs="David"/>
          <w:sz w:val="26"/>
          <w:szCs w:val="26"/>
          <w:rtl/>
        </w:rPr>
      </w:pPr>
    </w:p>
    <w:p w:rsidR="001E25D1" w:rsidRPr="001E25D1" w:rsidRDefault="001E25D1" w:rsidP="001E25D1">
      <w:pPr>
        <w:spacing w:line="276" w:lineRule="auto"/>
        <w:rPr>
          <w:rFonts w:cs="David"/>
          <w:sz w:val="26"/>
          <w:szCs w:val="26"/>
          <w:rtl/>
        </w:rPr>
      </w:pPr>
      <w:r w:rsidRPr="001E25D1">
        <w:rPr>
          <w:rFonts w:cs="David"/>
          <w:sz w:val="26"/>
          <w:szCs w:val="26"/>
          <w:rtl/>
        </w:rPr>
        <w:lastRenderedPageBreak/>
        <w:t>מקדח בקוטר 40 ס"מ.</w:t>
      </w:r>
    </w:p>
    <w:p w:rsidR="001E25D1" w:rsidRPr="001E25D1" w:rsidRDefault="001E25D1" w:rsidP="001E25D1">
      <w:pPr>
        <w:spacing w:line="276" w:lineRule="auto"/>
        <w:rPr>
          <w:rFonts w:cs="David"/>
          <w:sz w:val="26"/>
          <w:szCs w:val="26"/>
          <w:rtl/>
        </w:rPr>
      </w:pPr>
    </w:p>
    <w:p w:rsidR="001E25D1" w:rsidRPr="001E25D1" w:rsidRDefault="001E25D1" w:rsidP="001E25D1">
      <w:pPr>
        <w:spacing w:line="276" w:lineRule="auto"/>
        <w:rPr>
          <w:rFonts w:cs="David"/>
          <w:sz w:val="26"/>
          <w:szCs w:val="26"/>
          <w:rtl/>
        </w:rPr>
      </w:pPr>
      <w:r w:rsidRPr="001E25D1">
        <w:rPr>
          <w:rFonts w:cs="David"/>
          <w:b/>
          <w:bCs/>
          <w:sz w:val="26"/>
          <w:szCs w:val="26"/>
          <w:u w:val="single"/>
          <w:rtl/>
        </w:rPr>
        <w:t>אופן העבודה</w:t>
      </w:r>
      <w:r w:rsidRPr="001E25D1">
        <w:rPr>
          <w:rFonts w:cs="David"/>
          <w:b/>
          <w:bCs/>
          <w:sz w:val="26"/>
          <w:szCs w:val="26"/>
          <w:rtl/>
        </w:rPr>
        <w:t xml:space="preserve"> :</w:t>
      </w:r>
      <w:r w:rsidRPr="001E25D1">
        <w:rPr>
          <w:rFonts w:cs="David"/>
          <w:sz w:val="26"/>
          <w:szCs w:val="26"/>
          <w:rtl/>
        </w:rPr>
        <w:t xml:space="preserve"> </w:t>
      </w:r>
    </w:p>
    <w:p w:rsidR="001E25D1" w:rsidRPr="001E25D1" w:rsidRDefault="001E25D1" w:rsidP="000565C5">
      <w:pPr>
        <w:numPr>
          <w:ilvl w:val="0"/>
          <w:numId w:val="20"/>
        </w:numPr>
        <w:spacing w:line="276" w:lineRule="auto"/>
        <w:rPr>
          <w:rFonts w:cs="David"/>
          <w:sz w:val="26"/>
          <w:szCs w:val="26"/>
          <w:rtl/>
        </w:rPr>
      </w:pPr>
      <w:r w:rsidRPr="001E25D1">
        <w:rPr>
          <w:rFonts w:cs="David"/>
          <w:sz w:val="26"/>
          <w:szCs w:val="26"/>
          <w:rtl/>
        </w:rPr>
        <w:t xml:space="preserve">קידוח לעומק שלא יפחת מ </w:t>
      </w:r>
      <w:r w:rsidRPr="001E25D1">
        <w:rPr>
          <w:rFonts w:cs="David"/>
          <w:sz w:val="26"/>
          <w:szCs w:val="26"/>
        </w:rPr>
        <w:t>–</w:t>
      </w:r>
      <w:r w:rsidRPr="001E25D1">
        <w:rPr>
          <w:rFonts w:cs="David"/>
          <w:sz w:val="26"/>
          <w:szCs w:val="26"/>
          <w:rtl/>
        </w:rPr>
        <w:t xml:space="preserve"> 45 ס"מ.</w:t>
      </w:r>
    </w:p>
    <w:p w:rsidR="001E25D1" w:rsidRPr="001E25D1" w:rsidRDefault="001E25D1" w:rsidP="001E25D1">
      <w:pPr>
        <w:spacing w:line="276" w:lineRule="auto"/>
        <w:rPr>
          <w:rFonts w:cs="David"/>
          <w:sz w:val="26"/>
          <w:szCs w:val="26"/>
          <w:rtl/>
        </w:rPr>
      </w:pPr>
    </w:p>
    <w:p w:rsidR="001E25D1" w:rsidRPr="001E25D1" w:rsidRDefault="001E25D1" w:rsidP="00F26836">
      <w:pPr>
        <w:spacing w:line="276" w:lineRule="auto"/>
        <w:ind w:left="720"/>
        <w:rPr>
          <w:rFonts w:cs="David"/>
          <w:b/>
          <w:bCs/>
          <w:sz w:val="26"/>
          <w:szCs w:val="26"/>
          <w:rtl/>
        </w:rPr>
      </w:pPr>
      <w:r w:rsidRPr="001E25D1">
        <w:rPr>
          <w:rFonts w:cs="David"/>
          <w:b/>
          <w:bCs/>
          <w:sz w:val="26"/>
          <w:szCs w:val="26"/>
          <w:rtl/>
        </w:rPr>
        <w:t>בורות אשר לא יגיעו לעומק הנדרש לעיל, מכל סיבה שהיא, יפסלו ע"י נציג הקק"ל</w:t>
      </w:r>
      <w:r w:rsidR="00F26836">
        <w:rPr>
          <w:rFonts w:cs="David" w:hint="cs"/>
          <w:b/>
          <w:bCs/>
          <w:sz w:val="26"/>
          <w:szCs w:val="26"/>
          <w:rtl/>
        </w:rPr>
        <w:t>, בכפוף לעמדת המקשר</w:t>
      </w:r>
      <w:r w:rsidRPr="001E25D1">
        <w:rPr>
          <w:rFonts w:cs="David"/>
          <w:b/>
          <w:bCs/>
          <w:sz w:val="26"/>
          <w:szCs w:val="26"/>
          <w:rtl/>
        </w:rPr>
        <w:t>.</w:t>
      </w:r>
    </w:p>
    <w:p w:rsidR="001E25D1" w:rsidRPr="001E25D1" w:rsidRDefault="001E25D1" w:rsidP="001E25D1">
      <w:pPr>
        <w:spacing w:line="276" w:lineRule="auto"/>
        <w:rPr>
          <w:rFonts w:cs="David"/>
          <w:sz w:val="26"/>
          <w:szCs w:val="26"/>
          <w:rtl/>
        </w:rPr>
      </w:pPr>
    </w:p>
    <w:p w:rsidR="001E25D1" w:rsidRPr="001E25D1" w:rsidRDefault="001E25D1" w:rsidP="000565C5">
      <w:pPr>
        <w:numPr>
          <w:ilvl w:val="0"/>
          <w:numId w:val="21"/>
        </w:numPr>
        <w:spacing w:line="276" w:lineRule="auto"/>
        <w:rPr>
          <w:rFonts w:cs="David"/>
          <w:sz w:val="26"/>
          <w:szCs w:val="26"/>
          <w:rtl/>
        </w:rPr>
      </w:pPr>
      <w:r w:rsidRPr="001E25D1">
        <w:rPr>
          <w:rFonts w:cs="David"/>
          <w:sz w:val="26"/>
          <w:szCs w:val="26"/>
          <w:rtl/>
        </w:rPr>
        <w:t>יש להשאיר את האדמה בבור הקידוח ע"י הוצאת המקדח בסיבוב נגדי איטי.</w:t>
      </w:r>
    </w:p>
    <w:p w:rsidR="001E25D1" w:rsidRPr="001E25D1" w:rsidRDefault="001E25D1" w:rsidP="001E25D1">
      <w:pPr>
        <w:spacing w:line="276" w:lineRule="auto"/>
        <w:rPr>
          <w:rFonts w:cs="David"/>
          <w:sz w:val="26"/>
          <w:szCs w:val="26"/>
          <w:rtl/>
        </w:rPr>
      </w:pPr>
    </w:p>
    <w:p w:rsidR="001E25D1" w:rsidRPr="001E25D1" w:rsidRDefault="001E25D1" w:rsidP="000565C5">
      <w:pPr>
        <w:numPr>
          <w:ilvl w:val="0"/>
          <w:numId w:val="22"/>
        </w:numPr>
        <w:spacing w:line="276" w:lineRule="auto"/>
        <w:rPr>
          <w:rFonts w:cs="David"/>
          <w:sz w:val="26"/>
          <w:szCs w:val="26"/>
          <w:rtl/>
        </w:rPr>
      </w:pPr>
      <w:r w:rsidRPr="001E25D1">
        <w:rPr>
          <w:rFonts w:cs="David"/>
          <w:sz w:val="26"/>
          <w:szCs w:val="26"/>
          <w:rtl/>
        </w:rPr>
        <w:t>יש לקדוח בורות עפ"י הנחיות המפקח ובהתאם לסדר אשר נקבע על ידו.</w:t>
      </w:r>
    </w:p>
    <w:p w:rsidR="001E25D1" w:rsidRPr="001E25D1" w:rsidRDefault="001E25D1" w:rsidP="001E25D1">
      <w:pPr>
        <w:spacing w:line="276" w:lineRule="auto"/>
        <w:rPr>
          <w:rFonts w:cs="David"/>
          <w:sz w:val="26"/>
          <w:szCs w:val="26"/>
          <w:rtl/>
        </w:rPr>
      </w:pPr>
    </w:p>
    <w:p w:rsidR="001E25D1" w:rsidRPr="001E25D1" w:rsidRDefault="001E25D1" w:rsidP="000565C5">
      <w:pPr>
        <w:numPr>
          <w:ilvl w:val="0"/>
          <w:numId w:val="23"/>
        </w:numPr>
        <w:spacing w:line="276" w:lineRule="auto"/>
        <w:rPr>
          <w:rFonts w:cs="David"/>
          <w:sz w:val="26"/>
          <w:szCs w:val="26"/>
          <w:rtl/>
        </w:rPr>
      </w:pPr>
      <w:r w:rsidRPr="001E25D1">
        <w:rPr>
          <w:rFonts w:cs="David"/>
          <w:sz w:val="26"/>
          <w:szCs w:val="26"/>
          <w:rtl/>
        </w:rPr>
        <w:t>על הקבלן להיות אחראי, כי לא ירמסו בורות נטיעה בעת עבודתו.</w:t>
      </w:r>
    </w:p>
    <w:p w:rsidR="001E25D1" w:rsidRPr="001E25D1" w:rsidRDefault="001E25D1" w:rsidP="001E25D1">
      <w:pPr>
        <w:spacing w:line="276" w:lineRule="auto"/>
        <w:rPr>
          <w:rFonts w:cs="David"/>
          <w:sz w:val="26"/>
          <w:szCs w:val="26"/>
          <w:rtl/>
        </w:rPr>
      </w:pPr>
      <w:r w:rsidRPr="001E25D1">
        <w:rPr>
          <w:rFonts w:cs="David"/>
          <w:sz w:val="26"/>
          <w:szCs w:val="26"/>
          <w:rtl/>
        </w:rPr>
        <w:tab/>
        <w:t xml:space="preserve">יובהר, כי כל בור </w:t>
      </w:r>
      <w:r w:rsidRPr="001E25D1">
        <w:rPr>
          <w:rFonts w:cs="David" w:hint="cs"/>
          <w:sz w:val="26"/>
          <w:szCs w:val="26"/>
          <w:rtl/>
        </w:rPr>
        <w:t>שיירמ</w:t>
      </w:r>
      <w:r w:rsidRPr="001E25D1">
        <w:rPr>
          <w:rFonts w:cs="David" w:hint="eastAsia"/>
          <w:sz w:val="26"/>
          <w:szCs w:val="26"/>
          <w:rtl/>
        </w:rPr>
        <w:t>ס</w:t>
      </w:r>
      <w:r w:rsidRPr="001E25D1">
        <w:rPr>
          <w:rFonts w:cs="David"/>
          <w:sz w:val="26"/>
          <w:szCs w:val="26"/>
          <w:rtl/>
        </w:rPr>
        <w:t xml:space="preserve"> ע"י הקבלן, פתיחתו מחדש תהא באחריות הקבלן ועל חשבונו.</w:t>
      </w:r>
    </w:p>
    <w:p w:rsidR="001E25D1" w:rsidRPr="001E25D1" w:rsidRDefault="001E25D1" w:rsidP="001E25D1">
      <w:pPr>
        <w:spacing w:line="276" w:lineRule="auto"/>
        <w:ind w:left="1373" w:hanging="1373"/>
        <w:jc w:val="both"/>
        <w:rPr>
          <w:rFonts w:cs="David"/>
          <w:sz w:val="26"/>
          <w:szCs w:val="26"/>
          <w:rtl/>
        </w:rPr>
      </w:pPr>
      <w:r w:rsidRPr="001E25D1">
        <w:rPr>
          <w:rFonts w:cs="David"/>
          <w:sz w:val="26"/>
          <w:szCs w:val="26"/>
          <w:rtl/>
        </w:rPr>
        <w:t>ה.  לאחר פתיחת הבורות יש להכינו לנטיעה לפי מפרט הכנת  בורות ידנית.</w:t>
      </w:r>
    </w:p>
    <w:p w:rsidR="00ED510B" w:rsidRDefault="00ED510B" w:rsidP="007B5C74">
      <w:pPr>
        <w:ind w:left="1919" w:hanging="1890"/>
        <w:jc w:val="center"/>
        <w:rPr>
          <w:rFonts w:cs="David"/>
          <w:b/>
          <w:bCs/>
          <w:sz w:val="32"/>
          <w:szCs w:val="32"/>
          <w:u w:val="single"/>
          <w:rtl/>
        </w:rPr>
      </w:pPr>
    </w:p>
    <w:p w:rsidR="00ED510B" w:rsidRDefault="00ED510B" w:rsidP="007B5C74">
      <w:pPr>
        <w:ind w:left="1919" w:hanging="1890"/>
        <w:jc w:val="center"/>
        <w:rPr>
          <w:rFonts w:cs="David"/>
          <w:b/>
          <w:bCs/>
          <w:sz w:val="32"/>
          <w:szCs w:val="32"/>
          <w:u w:val="single"/>
          <w:rtl/>
        </w:rPr>
      </w:pPr>
    </w:p>
    <w:p w:rsidR="00ED510B" w:rsidRDefault="00ED510B" w:rsidP="007B5C74">
      <w:pPr>
        <w:ind w:left="1919" w:hanging="1890"/>
        <w:jc w:val="center"/>
        <w:rPr>
          <w:rFonts w:cs="David"/>
          <w:b/>
          <w:bCs/>
          <w:sz w:val="32"/>
          <w:szCs w:val="32"/>
          <w:u w:val="single"/>
          <w:rtl/>
        </w:rPr>
      </w:pPr>
    </w:p>
    <w:p w:rsidR="00ED510B" w:rsidRDefault="00ED510B" w:rsidP="007B5C74">
      <w:pPr>
        <w:ind w:left="1919" w:hanging="1890"/>
        <w:jc w:val="center"/>
        <w:rPr>
          <w:rFonts w:cs="David"/>
          <w:b/>
          <w:bCs/>
          <w:sz w:val="32"/>
          <w:szCs w:val="32"/>
          <w:u w:val="single"/>
          <w:rtl/>
        </w:rPr>
      </w:pPr>
    </w:p>
    <w:p w:rsidR="00320B74" w:rsidRDefault="00320B74">
      <w:pPr>
        <w:bidi w:val="0"/>
        <w:rPr>
          <w:rFonts w:cs="David"/>
          <w:b/>
          <w:bCs/>
          <w:sz w:val="32"/>
          <w:szCs w:val="32"/>
          <w:u w:val="single"/>
          <w:rtl/>
        </w:rPr>
      </w:pPr>
      <w:r>
        <w:rPr>
          <w:rFonts w:cs="David"/>
          <w:b/>
          <w:bCs/>
          <w:sz w:val="32"/>
          <w:szCs w:val="32"/>
          <w:u w:val="single"/>
          <w:rtl/>
        </w:rPr>
        <w:br w:type="page"/>
      </w:r>
    </w:p>
    <w:p w:rsidR="00ED510B" w:rsidRDefault="00ED510B" w:rsidP="007B5C74">
      <w:pPr>
        <w:ind w:left="1919" w:hanging="1890"/>
        <w:jc w:val="center"/>
        <w:rPr>
          <w:rFonts w:cs="David"/>
          <w:b/>
          <w:bCs/>
          <w:sz w:val="32"/>
          <w:szCs w:val="32"/>
          <w:u w:val="single"/>
          <w:rtl/>
        </w:rPr>
      </w:pPr>
    </w:p>
    <w:p w:rsidR="007B5C74" w:rsidRPr="00053B63" w:rsidRDefault="007B5C74" w:rsidP="007B5C74">
      <w:pPr>
        <w:ind w:left="1919" w:hanging="1890"/>
        <w:jc w:val="center"/>
        <w:rPr>
          <w:rFonts w:cs="David"/>
          <w:b/>
          <w:bCs/>
          <w:sz w:val="32"/>
          <w:szCs w:val="32"/>
          <w:u w:val="single"/>
          <w:rtl/>
        </w:rPr>
      </w:pPr>
      <w:r w:rsidRPr="00053B63">
        <w:rPr>
          <w:rFonts w:cs="David" w:hint="cs"/>
          <w:b/>
          <w:bCs/>
          <w:sz w:val="32"/>
          <w:szCs w:val="32"/>
          <w:u w:val="single"/>
          <w:rtl/>
        </w:rPr>
        <w:t>מפרט מקצועי</w:t>
      </w:r>
    </w:p>
    <w:p w:rsidR="007B5C74" w:rsidRPr="00F654AE" w:rsidRDefault="007B5C74" w:rsidP="007B5C74">
      <w:pPr>
        <w:rPr>
          <w:rFonts w:cs="David"/>
          <w:rtl/>
        </w:rPr>
      </w:pPr>
      <w:bookmarkStart w:id="3" w:name="TEXT"/>
      <w:bookmarkEnd w:id="3"/>
    </w:p>
    <w:p w:rsidR="007B5C74" w:rsidRPr="00F654AE" w:rsidRDefault="007B5C74" w:rsidP="000565C5">
      <w:pPr>
        <w:pStyle w:val="Normal2"/>
        <w:numPr>
          <w:ilvl w:val="0"/>
          <w:numId w:val="14"/>
        </w:numPr>
        <w:ind w:left="465" w:hanging="567"/>
        <w:rPr>
          <w:sz w:val="24"/>
          <w:u w:val="single"/>
          <w:rtl/>
        </w:rPr>
      </w:pPr>
      <w:r w:rsidRPr="00F654AE">
        <w:rPr>
          <w:rFonts w:hint="cs"/>
          <w:sz w:val="24"/>
          <w:u w:val="single"/>
          <w:rtl/>
        </w:rPr>
        <w:t>כללי:</w:t>
      </w:r>
    </w:p>
    <w:p w:rsidR="007B5C74" w:rsidRDefault="00ED510B" w:rsidP="00BC77DC">
      <w:pPr>
        <w:pStyle w:val="Normal2"/>
        <w:rPr>
          <w:sz w:val="24"/>
          <w:rtl/>
        </w:rPr>
      </w:pPr>
      <w:r>
        <w:rPr>
          <w:rFonts w:hint="cs"/>
          <w:sz w:val="24"/>
          <w:rtl/>
        </w:rPr>
        <w:t xml:space="preserve">מפרט זה תכליתו להבהיר תנאים נוספים הקשורים לאספקת השירותים המפורטת </w:t>
      </w:r>
      <w:r w:rsidR="00BC77DC">
        <w:rPr>
          <w:rFonts w:hint="cs"/>
          <w:sz w:val="24"/>
          <w:rtl/>
        </w:rPr>
        <w:t>בנספח א'</w:t>
      </w:r>
      <w:r>
        <w:rPr>
          <w:rFonts w:hint="cs"/>
          <w:sz w:val="24"/>
          <w:rtl/>
        </w:rPr>
        <w:t xml:space="preserve">, ומהווה חלק בלתי נפרד מכל אחד מנספחי השירות. </w:t>
      </w:r>
    </w:p>
    <w:p w:rsidR="00ED510B" w:rsidRPr="00BF24FA" w:rsidRDefault="00ED510B" w:rsidP="007B5C74">
      <w:pPr>
        <w:pStyle w:val="Normal2"/>
        <w:rPr>
          <w:sz w:val="24"/>
          <w:rtl/>
        </w:rPr>
      </w:pPr>
    </w:p>
    <w:p w:rsidR="007B5C74" w:rsidRDefault="007B5C74" w:rsidP="000565C5">
      <w:pPr>
        <w:pStyle w:val="Normal2"/>
        <w:numPr>
          <w:ilvl w:val="0"/>
          <w:numId w:val="14"/>
        </w:numPr>
        <w:ind w:left="465" w:hanging="567"/>
        <w:rPr>
          <w:b/>
          <w:bCs/>
          <w:sz w:val="24"/>
          <w:u w:val="single"/>
          <w:rtl/>
        </w:rPr>
      </w:pPr>
      <w:r w:rsidRPr="00BF24FA">
        <w:rPr>
          <w:rFonts w:hint="cs"/>
          <w:b/>
          <w:bCs/>
          <w:sz w:val="24"/>
          <w:u w:val="single"/>
          <w:rtl/>
        </w:rPr>
        <w:t>ביצוע ההזמנות:</w:t>
      </w:r>
    </w:p>
    <w:p w:rsidR="007B5C74" w:rsidRDefault="007B5C74" w:rsidP="000565C5">
      <w:pPr>
        <w:numPr>
          <w:ilvl w:val="0"/>
          <w:numId w:val="15"/>
        </w:numPr>
        <w:spacing w:after="120"/>
        <w:jc w:val="both"/>
        <w:rPr>
          <w:rFonts w:cs="David"/>
        </w:rPr>
      </w:pPr>
      <w:r w:rsidRPr="00BF24FA">
        <w:rPr>
          <w:rFonts w:cs="David"/>
          <w:rtl/>
        </w:rPr>
        <w:t>הזמנת עבודה על-ידי נציג מיח</w:t>
      </w:r>
      <w:r w:rsidRPr="00BF24FA">
        <w:rPr>
          <w:rFonts w:cs="David" w:hint="cs"/>
          <w:rtl/>
        </w:rPr>
        <w:t>ידת</w:t>
      </w:r>
      <w:r w:rsidRPr="00BF24FA">
        <w:rPr>
          <w:rFonts w:cs="David"/>
          <w:rtl/>
        </w:rPr>
        <w:t xml:space="preserve"> </w:t>
      </w:r>
      <w:r w:rsidR="00B447AC">
        <w:rPr>
          <w:rFonts w:cs="David" w:hint="cs"/>
          <w:rtl/>
        </w:rPr>
        <w:t>קמ"ט חקלאות</w:t>
      </w:r>
      <w:r w:rsidRPr="00BF24FA">
        <w:rPr>
          <w:rFonts w:cs="David"/>
          <w:rtl/>
        </w:rPr>
        <w:t xml:space="preserve"> תיעשה על-ידי שליחת הודעה להזמנת העבודה (להלן "הודעת הזמנה"). ההודעה יכולה לה</w:t>
      </w:r>
      <w:r w:rsidRPr="00BF24FA">
        <w:rPr>
          <w:rFonts w:cs="David" w:hint="cs"/>
          <w:rtl/>
        </w:rPr>
        <w:t>יעשות באמצעות דואר אלקטרוני,</w:t>
      </w:r>
      <w:r w:rsidRPr="00BF24FA">
        <w:rPr>
          <w:rFonts w:cs="David"/>
          <w:rtl/>
        </w:rPr>
        <w:t xml:space="preserve"> בכתב, בדואר</w:t>
      </w:r>
      <w:r w:rsidRPr="00BF24FA">
        <w:rPr>
          <w:rFonts w:cs="David" w:hint="cs"/>
          <w:rtl/>
        </w:rPr>
        <w:t>,</w:t>
      </w:r>
      <w:r w:rsidRPr="00BF24FA">
        <w:rPr>
          <w:rFonts w:cs="David"/>
          <w:rtl/>
        </w:rPr>
        <w:t xml:space="preserve"> באמצעות פקס,</w:t>
      </w:r>
      <w:r w:rsidRPr="00BF24FA">
        <w:rPr>
          <w:rFonts w:cs="David" w:hint="cs"/>
          <w:rtl/>
        </w:rPr>
        <w:t xml:space="preserve"> או בטלפון</w:t>
      </w:r>
      <w:r w:rsidR="00B447AC">
        <w:rPr>
          <w:rFonts w:cs="David"/>
          <w:rtl/>
        </w:rPr>
        <w:t>, הכל בהתאם לנסיבות</w:t>
      </w:r>
      <w:r w:rsidR="00B447AC">
        <w:rPr>
          <w:rFonts w:cs="David" w:hint="cs"/>
          <w:rtl/>
        </w:rPr>
        <w:t>.</w:t>
      </w:r>
    </w:p>
    <w:p w:rsidR="00B447AC" w:rsidRDefault="007B5C74" w:rsidP="000565C5">
      <w:pPr>
        <w:numPr>
          <w:ilvl w:val="0"/>
          <w:numId w:val="15"/>
        </w:numPr>
        <w:spacing w:after="120"/>
        <w:jc w:val="both"/>
        <w:rPr>
          <w:rFonts w:cs="David"/>
        </w:rPr>
      </w:pPr>
      <w:r>
        <w:rPr>
          <w:rFonts w:cs="David" w:hint="cs"/>
          <w:rtl/>
        </w:rPr>
        <w:t>הקבלן</w:t>
      </w:r>
      <w:r w:rsidRPr="00797B14">
        <w:rPr>
          <w:rFonts w:cs="David" w:hint="cs"/>
          <w:rtl/>
        </w:rPr>
        <w:t xml:space="preserve"> או נציגו</w:t>
      </w:r>
      <w:r>
        <w:rPr>
          <w:rFonts w:cs="David" w:hint="cs"/>
          <w:rtl/>
        </w:rPr>
        <w:t xml:space="preserve"> יהיו מחויבים</w:t>
      </w:r>
      <w:r w:rsidRPr="00797B14">
        <w:rPr>
          <w:rFonts w:cs="David" w:hint="cs"/>
          <w:rtl/>
        </w:rPr>
        <w:t xml:space="preserve"> להצטרף לסיור מקדים באתר העבודה, במקרים בהם י</w:t>
      </w:r>
      <w:r>
        <w:rPr>
          <w:rFonts w:cs="David" w:hint="cs"/>
          <w:rtl/>
        </w:rPr>
        <w:t>י</w:t>
      </w:r>
      <w:r w:rsidRPr="00797B14">
        <w:rPr>
          <w:rFonts w:cs="David" w:hint="cs"/>
          <w:rtl/>
        </w:rPr>
        <w:t>דרש לכך</w:t>
      </w:r>
      <w:r>
        <w:rPr>
          <w:rFonts w:cs="David" w:hint="cs"/>
          <w:rtl/>
        </w:rPr>
        <w:t xml:space="preserve"> ע"י</w:t>
      </w:r>
      <w:r w:rsidRPr="00797B14">
        <w:rPr>
          <w:rFonts w:cs="David" w:hint="cs"/>
          <w:rtl/>
        </w:rPr>
        <w:t xml:space="preserve"> </w:t>
      </w:r>
      <w:r>
        <w:rPr>
          <w:rFonts w:cs="David" w:hint="cs"/>
          <w:rtl/>
        </w:rPr>
        <w:t>המינהל</w:t>
      </w:r>
      <w:r w:rsidRPr="00797B14">
        <w:rPr>
          <w:rFonts w:cs="David" w:hint="cs"/>
          <w:rtl/>
        </w:rPr>
        <w:t>.</w:t>
      </w:r>
    </w:p>
    <w:p w:rsidR="007B5C74" w:rsidRDefault="00B447AC" w:rsidP="000565C5">
      <w:pPr>
        <w:numPr>
          <w:ilvl w:val="0"/>
          <w:numId w:val="15"/>
        </w:numPr>
        <w:spacing w:after="120"/>
        <w:jc w:val="both"/>
        <w:rPr>
          <w:rFonts w:cs="David"/>
        </w:rPr>
      </w:pPr>
      <w:r>
        <w:rPr>
          <w:rFonts w:cs="David" w:hint="cs"/>
          <w:rtl/>
        </w:rPr>
        <w:t xml:space="preserve">הקבלן ימסור הערכת זמן לביצוע העבודה, אשר לא תעלה על המקסימום הנקוב בנספחי השירות עבור כל שירות. </w:t>
      </w:r>
      <w:r w:rsidR="007B5C74">
        <w:rPr>
          <w:rFonts w:cs="David" w:hint="cs"/>
          <w:rtl/>
        </w:rPr>
        <w:t xml:space="preserve"> </w:t>
      </w:r>
    </w:p>
    <w:p w:rsidR="00BC77DC" w:rsidRDefault="00BC77DC" w:rsidP="000565C5">
      <w:pPr>
        <w:numPr>
          <w:ilvl w:val="0"/>
          <w:numId w:val="15"/>
        </w:numPr>
        <w:spacing w:after="120"/>
        <w:jc w:val="both"/>
        <w:rPr>
          <w:rFonts w:cs="David"/>
        </w:rPr>
      </w:pPr>
      <w:r>
        <w:rPr>
          <w:rFonts w:cs="David" w:hint="cs"/>
          <w:rtl/>
        </w:rPr>
        <w:t>עבודת הנטיעות תיעשה בליווי נציג קמ"ט חקלאות בלבד, ובהתאם להנחיותיו בשטח</w:t>
      </w:r>
      <w:r w:rsidR="00F26836">
        <w:rPr>
          <w:rFonts w:cs="David" w:hint="cs"/>
          <w:rtl/>
        </w:rPr>
        <w:t>,</w:t>
      </w:r>
      <w:r>
        <w:rPr>
          <w:rFonts w:cs="David" w:hint="cs"/>
          <w:rtl/>
        </w:rPr>
        <w:t xml:space="preserve"> לאחר היוועצותו עם נציג קק"ל. </w:t>
      </w:r>
    </w:p>
    <w:p w:rsidR="007B5C74" w:rsidRDefault="007B5C74" w:rsidP="000565C5">
      <w:pPr>
        <w:pStyle w:val="ac"/>
        <w:numPr>
          <w:ilvl w:val="0"/>
          <w:numId w:val="14"/>
        </w:numPr>
        <w:spacing w:after="120"/>
        <w:ind w:left="465" w:hanging="567"/>
        <w:jc w:val="both"/>
        <w:rPr>
          <w:b/>
          <w:bCs/>
          <w:u w:val="single"/>
        </w:rPr>
      </w:pPr>
      <w:r w:rsidRPr="0029389A">
        <w:rPr>
          <w:rFonts w:hint="cs"/>
          <w:b/>
          <w:bCs/>
          <w:u w:val="single"/>
          <w:rtl/>
        </w:rPr>
        <w:t>אופן</w:t>
      </w:r>
      <w:r w:rsidRPr="0029389A">
        <w:rPr>
          <w:b/>
          <w:bCs/>
          <w:u w:val="single"/>
          <w:rtl/>
        </w:rPr>
        <w:t xml:space="preserve"> </w:t>
      </w:r>
      <w:r w:rsidRPr="0029389A">
        <w:rPr>
          <w:rFonts w:hint="cs"/>
          <w:b/>
          <w:bCs/>
          <w:u w:val="single"/>
          <w:rtl/>
        </w:rPr>
        <w:t>אספקת</w:t>
      </w:r>
      <w:r w:rsidRPr="0029389A">
        <w:rPr>
          <w:b/>
          <w:bCs/>
          <w:u w:val="single"/>
          <w:rtl/>
        </w:rPr>
        <w:t xml:space="preserve"> </w:t>
      </w:r>
      <w:r w:rsidRPr="0029389A">
        <w:rPr>
          <w:rFonts w:hint="cs"/>
          <w:b/>
          <w:bCs/>
          <w:u w:val="single"/>
          <w:rtl/>
        </w:rPr>
        <w:t>השירותים</w:t>
      </w:r>
      <w:r w:rsidRPr="0029389A">
        <w:rPr>
          <w:b/>
          <w:bCs/>
          <w:u w:val="single"/>
          <w:rtl/>
        </w:rPr>
        <w:t>:</w:t>
      </w:r>
    </w:p>
    <w:p w:rsidR="007B5C74" w:rsidRPr="00807348" w:rsidRDefault="007B5C74" w:rsidP="000565C5">
      <w:pPr>
        <w:numPr>
          <w:ilvl w:val="0"/>
          <w:numId w:val="15"/>
        </w:numPr>
        <w:spacing w:after="120"/>
        <w:ind w:left="606" w:hanging="283"/>
        <w:jc w:val="both"/>
        <w:rPr>
          <w:rFonts w:cs="David"/>
        </w:rPr>
      </w:pPr>
      <w:r w:rsidRPr="00BF24FA">
        <w:rPr>
          <w:rFonts w:cs="David"/>
          <w:rtl/>
        </w:rPr>
        <w:t xml:space="preserve">על הקבלן לדאוג שהכלים </w:t>
      </w:r>
      <w:r w:rsidR="00B447AC">
        <w:rPr>
          <w:rFonts w:cs="David" w:hint="cs"/>
          <w:rtl/>
        </w:rPr>
        <w:t>הנדרשים לאספקת השירות</w:t>
      </w:r>
      <w:r w:rsidRPr="00BF24FA">
        <w:rPr>
          <w:rFonts w:cs="David"/>
          <w:rtl/>
        </w:rPr>
        <w:t xml:space="preserve"> יגיעו בזמן למקום העבודה שנקבע בהודעת ההזמנה, כשהם תקינים לחלוטין, מצוידים בכל הר</w:t>
      </w:r>
      <w:r w:rsidRPr="00BF24FA">
        <w:rPr>
          <w:rFonts w:cs="David" w:hint="cs"/>
          <w:rtl/>
        </w:rPr>
        <w:t>י</w:t>
      </w:r>
      <w:r w:rsidRPr="00BF24FA">
        <w:rPr>
          <w:rFonts w:cs="David"/>
          <w:rtl/>
        </w:rPr>
        <w:t>שיונות, אמצעי העזר</w:t>
      </w:r>
      <w:r w:rsidRPr="00BF24FA">
        <w:rPr>
          <w:rFonts w:cs="David" w:hint="cs"/>
          <w:rtl/>
        </w:rPr>
        <w:t>, אמצעי הבטיחות,</w:t>
      </w:r>
      <w:r w:rsidRPr="00BF24FA">
        <w:rPr>
          <w:rFonts w:cs="David"/>
          <w:rtl/>
        </w:rPr>
        <w:t xml:space="preserve"> </w:t>
      </w:r>
      <w:r w:rsidRPr="00BF24FA">
        <w:rPr>
          <w:rFonts w:cs="David" w:hint="cs"/>
          <w:rtl/>
        </w:rPr>
        <w:t xml:space="preserve">וכל </w:t>
      </w:r>
      <w:r w:rsidRPr="00BF24FA">
        <w:rPr>
          <w:rFonts w:cs="David"/>
          <w:rtl/>
        </w:rPr>
        <w:t>האביזרים הדרושים לפי ה</w:t>
      </w:r>
      <w:r w:rsidRPr="00BF24FA">
        <w:rPr>
          <w:rFonts w:cs="David" w:hint="cs"/>
          <w:rtl/>
        </w:rPr>
        <w:t xml:space="preserve">דין, בהתאם להסכם ולהזמנה הספציפית. הקבלן יעמיד לרשות </w:t>
      </w:r>
      <w:r w:rsidR="00B447AC">
        <w:rPr>
          <w:rFonts w:cs="David" w:hint="cs"/>
          <w:rtl/>
        </w:rPr>
        <w:t>העבודה</w:t>
      </w:r>
      <w:r w:rsidRPr="00BF24FA">
        <w:rPr>
          <w:rFonts w:cs="David" w:hint="cs"/>
          <w:rtl/>
        </w:rPr>
        <w:t xml:space="preserve"> כלים חדישים, על מנת למנוע </w:t>
      </w:r>
      <w:r w:rsidRPr="00807348">
        <w:rPr>
          <w:rFonts w:cs="David" w:hint="cs"/>
          <w:rtl/>
        </w:rPr>
        <w:t xml:space="preserve">תקלות אפשריות ולבצע את העבודה במהירות וביעילות המקסימאליות. </w:t>
      </w:r>
      <w:r w:rsidRPr="00807348">
        <w:rPr>
          <w:rFonts w:cs="David"/>
          <w:rtl/>
        </w:rPr>
        <w:t xml:space="preserve"> </w:t>
      </w:r>
    </w:p>
    <w:p w:rsidR="007B5C74" w:rsidRPr="00B447AC" w:rsidRDefault="007B5C74" w:rsidP="000565C5">
      <w:pPr>
        <w:numPr>
          <w:ilvl w:val="0"/>
          <w:numId w:val="15"/>
        </w:numPr>
        <w:spacing w:after="120"/>
        <w:ind w:left="606" w:hanging="283"/>
        <w:jc w:val="both"/>
        <w:rPr>
          <w:rFonts w:cs="David"/>
        </w:rPr>
      </w:pPr>
      <w:r w:rsidRPr="00B447AC">
        <w:rPr>
          <w:rFonts w:cs="David" w:hint="cs"/>
          <w:rtl/>
        </w:rPr>
        <w:t>פינוי</w:t>
      </w:r>
      <w:r w:rsidRPr="00B447AC">
        <w:rPr>
          <w:rFonts w:cs="David"/>
          <w:rtl/>
        </w:rPr>
        <w:t xml:space="preserve"> ופסול</w:t>
      </w:r>
      <w:r w:rsidRPr="00B447AC">
        <w:rPr>
          <w:rFonts w:cs="David" w:hint="cs"/>
          <w:rtl/>
        </w:rPr>
        <w:t>ת מכל סוג שהוא,</w:t>
      </w:r>
      <w:r w:rsidRPr="00B447AC">
        <w:rPr>
          <w:rFonts w:cs="David"/>
          <w:rtl/>
        </w:rPr>
        <w:t xml:space="preserve"> יבוצע</w:t>
      </w:r>
      <w:r w:rsidR="00B447AC">
        <w:rPr>
          <w:rFonts w:cs="David" w:hint="cs"/>
          <w:rtl/>
        </w:rPr>
        <w:t xml:space="preserve"> על ידי הקבלן בהתאם להוראות כל דין. הקבלן יציג לפי דרישה קבלות על הטמנת הפסולת באתר סילוק פסולת מורשה או מסמכים המראים כי הפסולת הועברה לטיפול לפי דין. </w:t>
      </w:r>
    </w:p>
    <w:p w:rsidR="007B5C74" w:rsidRDefault="007B5C74" w:rsidP="000565C5">
      <w:pPr>
        <w:pStyle w:val="ac"/>
        <w:numPr>
          <w:ilvl w:val="0"/>
          <w:numId w:val="15"/>
        </w:numPr>
        <w:spacing w:after="120"/>
        <w:ind w:left="606" w:hanging="283"/>
        <w:jc w:val="both"/>
        <w:rPr>
          <w:kern w:val="28"/>
          <w:rtl/>
        </w:rPr>
      </w:pPr>
      <w:r w:rsidRPr="005E25C0">
        <w:rPr>
          <w:rtl/>
        </w:rPr>
        <w:t>הקבלן</w:t>
      </w:r>
      <w:r w:rsidR="00B447AC">
        <w:rPr>
          <w:rFonts w:hint="cs"/>
          <w:rtl/>
        </w:rPr>
        <w:t xml:space="preserve"> מתחייב</w:t>
      </w:r>
      <w:r w:rsidRPr="005E25C0">
        <w:rPr>
          <w:rtl/>
        </w:rPr>
        <w:t xml:space="preserve"> שמפעילי הכלים יהיו מוסמכים ומקצועיים להפעלת אותם הכלים ושיש בידיהם את כל הר</w:t>
      </w:r>
      <w:r w:rsidRPr="00047ADE">
        <w:rPr>
          <w:rFonts w:hint="cs"/>
          <w:rtl/>
        </w:rPr>
        <w:t>י</w:t>
      </w:r>
      <w:r w:rsidRPr="00047ADE">
        <w:rPr>
          <w:rtl/>
        </w:rPr>
        <w:t>שיונות וההיתרים הדרושים עפ"י כל דין לצורך תפעול הכלי האמור. הפרת הוראות סעיף זה, תחשב הפרה יסודית של ההסכם.</w:t>
      </w:r>
    </w:p>
    <w:p w:rsidR="007B5C74" w:rsidRDefault="00B447AC" w:rsidP="000565C5">
      <w:pPr>
        <w:keepLines/>
        <w:widowControl w:val="0"/>
        <w:numPr>
          <w:ilvl w:val="0"/>
          <w:numId w:val="15"/>
        </w:numPr>
        <w:spacing w:before="120" w:after="120"/>
        <w:ind w:left="606" w:hanging="283"/>
        <w:jc w:val="both"/>
        <w:rPr>
          <w:rFonts w:cs="David"/>
          <w:kern w:val="28"/>
        </w:rPr>
      </w:pPr>
      <w:r>
        <w:rPr>
          <w:rFonts w:cs="David" w:hint="cs"/>
          <w:kern w:val="28"/>
          <w:rtl/>
        </w:rPr>
        <w:t xml:space="preserve"> הקבלן ועובדיו ישמעו לכל הוראה שיתן נציג המינהל בעת ביצוע העבודות. </w:t>
      </w:r>
    </w:p>
    <w:p w:rsidR="00B447AC" w:rsidRDefault="00B447AC" w:rsidP="000565C5">
      <w:pPr>
        <w:keepLines/>
        <w:widowControl w:val="0"/>
        <w:numPr>
          <w:ilvl w:val="0"/>
          <w:numId w:val="15"/>
        </w:numPr>
        <w:spacing w:before="120" w:after="120"/>
        <w:ind w:left="606" w:hanging="283"/>
        <w:jc w:val="both"/>
        <w:rPr>
          <w:rFonts w:cs="David"/>
          <w:kern w:val="28"/>
        </w:rPr>
      </w:pPr>
      <w:r>
        <w:rPr>
          <w:rFonts w:cs="David" w:hint="cs"/>
          <w:kern w:val="28"/>
          <w:rtl/>
        </w:rPr>
        <w:t xml:space="preserve">הקבלן ועובדיו ישמעו להוראות כל גורם מוסמך המצוי בשטח, לרבות פקחי שמורות טבע, שוטרים וחיילים. </w:t>
      </w:r>
    </w:p>
    <w:p w:rsidR="001E6B78" w:rsidRDefault="001E6B78">
      <w:pPr>
        <w:bidi w:val="0"/>
      </w:pPr>
      <w:r>
        <w:rPr>
          <w:rtl/>
        </w:rPr>
        <w:br w:type="page"/>
      </w:r>
    </w:p>
    <w:p w:rsidR="007B5C74" w:rsidRPr="00BF24FA" w:rsidRDefault="007B5C74" w:rsidP="007B5C74">
      <w:pPr>
        <w:rPr>
          <w:rtl/>
        </w:rPr>
      </w:pPr>
    </w:p>
    <w:bookmarkEnd w:id="0"/>
    <w:bookmarkEnd w:id="1"/>
    <w:p w:rsidR="0078788D" w:rsidRDefault="0078788D" w:rsidP="007B5C74">
      <w:pPr>
        <w:rPr>
          <w:rtl/>
        </w:rPr>
      </w:pPr>
    </w:p>
    <w:p w:rsidR="007B5C74" w:rsidRPr="00027290" w:rsidRDefault="005511C1" w:rsidP="007B5C74">
      <w:pPr>
        <w:spacing w:line="360" w:lineRule="auto"/>
        <w:jc w:val="center"/>
        <w:rPr>
          <w:rFonts w:cs="David"/>
          <w:b/>
          <w:bCs/>
          <w:sz w:val="44"/>
          <w:szCs w:val="44"/>
          <w:u w:val="single"/>
          <w:rtl/>
        </w:rPr>
      </w:pPr>
      <w:r w:rsidRPr="005511C1">
        <w:rPr>
          <w:rFonts w:cs="David" w:hint="cs"/>
          <w:b/>
          <w:bCs/>
          <w:sz w:val="44"/>
          <w:szCs w:val="44"/>
          <w:u w:val="single"/>
          <w:rtl/>
        </w:rPr>
        <w:t>נספח</w:t>
      </w:r>
      <w:r w:rsidRPr="005511C1">
        <w:rPr>
          <w:rFonts w:cs="David"/>
          <w:b/>
          <w:bCs/>
          <w:sz w:val="44"/>
          <w:szCs w:val="44"/>
          <w:u w:val="single"/>
          <w:rtl/>
        </w:rPr>
        <w:t xml:space="preserve"> ב' – נספח </w:t>
      </w:r>
      <w:r w:rsidRPr="005511C1">
        <w:rPr>
          <w:rFonts w:cs="David" w:hint="cs"/>
          <w:b/>
          <w:bCs/>
          <w:sz w:val="44"/>
          <w:szCs w:val="44"/>
          <w:u w:val="single"/>
          <w:rtl/>
        </w:rPr>
        <w:t>התעריף</w:t>
      </w:r>
    </w:p>
    <w:p w:rsidR="007B5C74" w:rsidRDefault="007B5C74" w:rsidP="007B5C74">
      <w:pPr>
        <w:spacing w:line="360" w:lineRule="auto"/>
        <w:jc w:val="thaiDistribute"/>
        <w:rPr>
          <w:rFonts w:cs="David"/>
          <w:b/>
          <w:bCs/>
          <w:sz w:val="28"/>
          <w:szCs w:val="28"/>
          <w:rtl/>
        </w:rPr>
      </w:pPr>
    </w:p>
    <w:p w:rsidR="00213DF4" w:rsidRPr="00213DF4" w:rsidRDefault="007B5C74" w:rsidP="00213DF4">
      <w:pPr>
        <w:spacing w:line="360" w:lineRule="auto"/>
        <w:jc w:val="thaiDistribute"/>
        <w:rPr>
          <w:rFonts w:cs="David"/>
          <w:b/>
          <w:bCs/>
          <w:sz w:val="28"/>
          <w:szCs w:val="28"/>
          <w:rtl/>
        </w:rPr>
      </w:pPr>
      <w:r w:rsidRPr="0029389A">
        <w:rPr>
          <w:rFonts w:cs="David" w:hint="cs"/>
          <w:b/>
          <w:bCs/>
          <w:sz w:val="28"/>
          <w:szCs w:val="28"/>
          <w:rtl/>
        </w:rPr>
        <w:t>בעבור</w:t>
      </w:r>
      <w:r w:rsidRPr="0029389A">
        <w:rPr>
          <w:rFonts w:cs="David"/>
          <w:b/>
          <w:bCs/>
          <w:sz w:val="28"/>
          <w:szCs w:val="28"/>
          <w:rtl/>
        </w:rPr>
        <w:t xml:space="preserve"> </w:t>
      </w:r>
      <w:r w:rsidRPr="004B353B">
        <w:rPr>
          <w:rFonts w:cs="David" w:hint="cs"/>
          <w:b/>
          <w:bCs/>
          <w:sz w:val="28"/>
          <w:szCs w:val="28"/>
          <w:rtl/>
        </w:rPr>
        <w:t>כלל</w:t>
      </w:r>
      <w:r w:rsidRPr="004B353B">
        <w:rPr>
          <w:rFonts w:cs="David"/>
          <w:b/>
          <w:bCs/>
          <w:sz w:val="28"/>
          <w:szCs w:val="28"/>
          <w:rtl/>
        </w:rPr>
        <w:t xml:space="preserve"> </w:t>
      </w:r>
      <w:r w:rsidRPr="0029389A">
        <w:rPr>
          <w:rFonts w:cs="David" w:hint="cs"/>
          <w:b/>
          <w:bCs/>
          <w:sz w:val="28"/>
          <w:szCs w:val="28"/>
          <w:rtl/>
        </w:rPr>
        <w:t>השירותים</w:t>
      </w:r>
      <w:r w:rsidRPr="0029389A">
        <w:rPr>
          <w:rFonts w:cs="David"/>
          <w:b/>
          <w:bCs/>
          <w:sz w:val="28"/>
          <w:szCs w:val="28"/>
          <w:rtl/>
        </w:rPr>
        <w:t xml:space="preserve"> </w:t>
      </w:r>
      <w:r w:rsidRPr="004B353B">
        <w:rPr>
          <w:rFonts w:cs="David" w:hint="cs"/>
          <w:b/>
          <w:bCs/>
          <w:sz w:val="28"/>
          <w:szCs w:val="28"/>
          <w:rtl/>
        </w:rPr>
        <w:t>המפורטים</w:t>
      </w:r>
      <w:r w:rsidRPr="0029389A">
        <w:rPr>
          <w:rFonts w:cs="David"/>
          <w:b/>
          <w:bCs/>
          <w:sz w:val="28"/>
          <w:szCs w:val="28"/>
          <w:rtl/>
        </w:rPr>
        <w:t xml:space="preserve"> במסמכי המכרז,  </w:t>
      </w:r>
      <w:r w:rsidRPr="004B353B">
        <w:rPr>
          <w:rFonts w:cs="David" w:hint="cs"/>
          <w:b/>
          <w:bCs/>
          <w:sz w:val="28"/>
          <w:szCs w:val="28"/>
          <w:rtl/>
        </w:rPr>
        <w:t>אהיה</w:t>
      </w:r>
      <w:r w:rsidRPr="004B353B">
        <w:rPr>
          <w:rFonts w:cs="David"/>
          <w:b/>
          <w:bCs/>
          <w:sz w:val="28"/>
          <w:szCs w:val="28"/>
          <w:rtl/>
        </w:rPr>
        <w:t xml:space="preserve"> זכאי לתמורה</w:t>
      </w:r>
      <w:r w:rsidRPr="0029389A">
        <w:rPr>
          <w:rFonts w:cs="David"/>
          <w:b/>
          <w:bCs/>
          <w:sz w:val="28"/>
          <w:szCs w:val="28"/>
          <w:rtl/>
        </w:rPr>
        <w:t xml:space="preserve"> </w:t>
      </w:r>
      <w:r w:rsidR="0078788D">
        <w:rPr>
          <w:rFonts w:cs="David" w:hint="cs"/>
          <w:b/>
          <w:bCs/>
          <w:sz w:val="28"/>
          <w:szCs w:val="28"/>
          <w:rtl/>
        </w:rPr>
        <w:t>הנקובה בטבלה כדלקמן:</w:t>
      </w:r>
    </w:p>
    <w:tbl>
      <w:tblPr>
        <w:bidiVisual/>
        <w:tblW w:w="9180" w:type="dxa"/>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59"/>
        <w:gridCol w:w="1351"/>
        <w:gridCol w:w="1427"/>
        <w:gridCol w:w="3643"/>
      </w:tblGrid>
      <w:tr w:rsidR="00ED1E97" w:rsidTr="00ED1E97">
        <w:tc>
          <w:tcPr>
            <w:tcW w:w="2759" w:type="dxa"/>
            <w:shd w:val="clear" w:color="auto" w:fill="auto"/>
          </w:tcPr>
          <w:p w:rsidR="00ED1E97" w:rsidRPr="00986076" w:rsidRDefault="00ED1E97" w:rsidP="00213DF4">
            <w:pPr>
              <w:pStyle w:val="a6"/>
              <w:tabs>
                <w:tab w:val="left" w:pos="0"/>
              </w:tabs>
              <w:spacing w:line="240" w:lineRule="auto"/>
              <w:jc w:val="center"/>
              <w:rPr>
                <w:b/>
                <w:bCs/>
                <w:sz w:val="24"/>
                <w:rtl/>
              </w:rPr>
            </w:pPr>
            <w:r w:rsidRPr="00986076">
              <w:rPr>
                <w:rFonts w:hint="cs"/>
                <w:b/>
                <w:bCs/>
                <w:sz w:val="24"/>
                <w:rtl/>
              </w:rPr>
              <w:t>השירות (הנספח למכרז)</w:t>
            </w:r>
          </w:p>
        </w:tc>
        <w:tc>
          <w:tcPr>
            <w:tcW w:w="1351" w:type="dxa"/>
          </w:tcPr>
          <w:p w:rsidR="00ED1E97" w:rsidRDefault="00ED1E97" w:rsidP="00213DF4">
            <w:pPr>
              <w:pStyle w:val="a6"/>
              <w:tabs>
                <w:tab w:val="left" w:pos="0"/>
              </w:tabs>
              <w:spacing w:line="240" w:lineRule="auto"/>
              <w:jc w:val="center"/>
              <w:rPr>
                <w:b/>
                <w:bCs/>
                <w:sz w:val="24"/>
                <w:rtl/>
              </w:rPr>
            </w:pPr>
            <w:r>
              <w:rPr>
                <w:rFonts w:hint="cs"/>
                <w:b/>
                <w:bCs/>
                <w:sz w:val="24"/>
                <w:rtl/>
              </w:rPr>
              <w:t>אחוז שיינתן לרכיב במסגרת שקלול המחיר הכולל</w:t>
            </w:r>
          </w:p>
        </w:tc>
        <w:tc>
          <w:tcPr>
            <w:tcW w:w="1427" w:type="dxa"/>
          </w:tcPr>
          <w:p w:rsidR="00ED1E97" w:rsidRPr="00986076" w:rsidRDefault="00ED1E97" w:rsidP="00213DF4">
            <w:pPr>
              <w:pStyle w:val="a6"/>
              <w:tabs>
                <w:tab w:val="left" w:pos="0"/>
              </w:tabs>
              <w:spacing w:line="240" w:lineRule="auto"/>
              <w:jc w:val="center"/>
              <w:rPr>
                <w:b/>
                <w:bCs/>
                <w:sz w:val="24"/>
                <w:rtl/>
              </w:rPr>
            </w:pPr>
            <w:r>
              <w:rPr>
                <w:rFonts w:hint="cs"/>
                <w:b/>
                <w:bCs/>
                <w:sz w:val="24"/>
                <w:rtl/>
              </w:rPr>
              <w:t>יח' מידה</w:t>
            </w:r>
          </w:p>
        </w:tc>
        <w:tc>
          <w:tcPr>
            <w:tcW w:w="3643" w:type="dxa"/>
          </w:tcPr>
          <w:p w:rsidR="00ED1E97" w:rsidRPr="00C60456" w:rsidRDefault="00ED1E97" w:rsidP="00213DF4">
            <w:pPr>
              <w:pStyle w:val="a6"/>
              <w:tabs>
                <w:tab w:val="left" w:pos="0"/>
              </w:tabs>
              <w:spacing w:line="240" w:lineRule="auto"/>
              <w:jc w:val="center"/>
              <w:rPr>
                <w:b/>
                <w:bCs/>
                <w:sz w:val="24"/>
                <w:rtl/>
              </w:rPr>
            </w:pPr>
            <w:r>
              <w:rPr>
                <w:rFonts w:hint="cs"/>
                <w:b/>
                <w:bCs/>
                <w:sz w:val="24"/>
                <w:rtl/>
              </w:rPr>
              <w:t>הצעת מחיר</w:t>
            </w:r>
          </w:p>
        </w:tc>
      </w:tr>
      <w:tr w:rsidR="00ED1E97" w:rsidTr="00E6095B">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הכנת שטח</w:t>
            </w:r>
          </w:p>
          <w:p w:rsidR="00ED1E97" w:rsidRPr="00986076" w:rsidRDefault="00ED1E97" w:rsidP="00213DF4">
            <w:pPr>
              <w:pStyle w:val="a6"/>
              <w:tabs>
                <w:tab w:val="left" w:pos="0"/>
              </w:tabs>
              <w:spacing w:line="240" w:lineRule="auto"/>
              <w:jc w:val="left"/>
              <w:rPr>
                <w:sz w:val="24"/>
                <w:rtl/>
              </w:rPr>
            </w:pPr>
            <w:r>
              <w:rPr>
                <w:rFonts w:hint="cs"/>
                <w:sz w:val="24"/>
                <w:rtl/>
              </w:rPr>
              <w:t>(נספח א)</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15%</w:t>
            </w:r>
          </w:p>
          <w:p w:rsidR="00ED1E97" w:rsidRDefault="00ED1E97" w:rsidP="00E6095B">
            <w:pPr>
              <w:pStyle w:val="a6"/>
              <w:tabs>
                <w:tab w:val="left" w:pos="0"/>
              </w:tabs>
              <w:spacing w:line="240" w:lineRule="auto"/>
              <w:jc w:val="center"/>
              <w:rPr>
                <w:b/>
                <w:bCs/>
                <w:sz w:val="24"/>
                <w:rtl/>
              </w:rPr>
            </w:pPr>
          </w:p>
        </w:tc>
        <w:tc>
          <w:tcPr>
            <w:tcW w:w="1427" w:type="dxa"/>
            <w:vAlign w:val="center"/>
          </w:tcPr>
          <w:p w:rsidR="00ED1E97" w:rsidRPr="00E16101" w:rsidRDefault="00ED1E97" w:rsidP="00E6095B">
            <w:pPr>
              <w:pStyle w:val="a6"/>
              <w:tabs>
                <w:tab w:val="left" w:pos="0"/>
              </w:tabs>
              <w:spacing w:line="240" w:lineRule="auto"/>
              <w:jc w:val="center"/>
              <w:rPr>
                <w:b/>
                <w:bCs/>
                <w:sz w:val="24"/>
                <w:rtl/>
              </w:rPr>
            </w:pPr>
            <w:r>
              <w:rPr>
                <w:rFonts w:hint="cs"/>
                <w:b/>
                <w:bCs/>
                <w:sz w:val="24"/>
                <w:rtl/>
              </w:rPr>
              <w:t>דונם</w:t>
            </w:r>
          </w:p>
          <w:p w:rsidR="00ED1E97" w:rsidRPr="00E16101" w:rsidRDefault="00ED1E97" w:rsidP="00E6095B">
            <w:pPr>
              <w:pStyle w:val="a6"/>
              <w:tabs>
                <w:tab w:val="left" w:pos="0"/>
              </w:tabs>
              <w:spacing w:line="240" w:lineRule="auto"/>
              <w:jc w:val="center"/>
              <w:rPr>
                <w:b/>
                <w:bCs/>
                <w:sz w:val="24"/>
                <w:rtl/>
              </w:rPr>
            </w:pPr>
          </w:p>
        </w:tc>
        <w:tc>
          <w:tcPr>
            <w:tcW w:w="3643" w:type="dxa"/>
          </w:tcPr>
          <w:p w:rsidR="00ED1E97" w:rsidRDefault="00ED1E97" w:rsidP="00213DF4">
            <w:pPr>
              <w:pStyle w:val="a6"/>
              <w:tabs>
                <w:tab w:val="left" w:pos="0"/>
              </w:tabs>
              <w:spacing w:line="240" w:lineRule="auto"/>
              <w:jc w:val="left"/>
              <w:rPr>
                <w:sz w:val="24"/>
                <w:rtl/>
              </w:rPr>
            </w:pPr>
            <w:r w:rsidRPr="00986076">
              <w:rPr>
                <w:rFonts w:hint="cs"/>
                <w:sz w:val="24"/>
                <w:rtl/>
              </w:rPr>
              <w:t>מחיר לדונם:</w:t>
            </w:r>
          </w:p>
          <w:p w:rsidR="00ED1E97" w:rsidRDefault="00ED1E97" w:rsidP="00213DF4">
            <w:pPr>
              <w:pStyle w:val="a6"/>
              <w:tabs>
                <w:tab w:val="left" w:pos="0"/>
              </w:tabs>
              <w:spacing w:line="240" w:lineRule="auto"/>
              <w:jc w:val="left"/>
              <w:rPr>
                <w:sz w:val="24"/>
                <w:rtl/>
              </w:rPr>
            </w:pPr>
          </w:p>
          <w:p w:rsidR="00ED1E97" w:rsidRDefault="00ED1E97" w:rsidP="00213DF4">
            <w:pPr>
              <w:pStyle w:val="a6"/>
              <w:tabs>
                <w:tab w:val="left" w:pos="0"/>
              </w:tabs>
              <w:spacing w:line="240" w:lineRule="auto"/>
              <w:jc w:val="left"/>
              <w:rPr>
                <w:sz w:val="24"/>
                <w:rtl/>
              </w:rPr>
            </w:pPr>
            <w:r>
              <w:rPr>
                <w:rFonts w:hint="cs"/>
                <w:sz w:val="24"/>
                <w:rtl/>
              </w:rPr>
              <w:t>במילים:</w:t>
            </w:r>
          </w:p>
          <w:p w:rsidR="00ED1E97" w:rsidRPr="00986076" w:rsidRDefault="00ED1E97" w:rsidP="00213DF4">
            <w:pPr>
              <w:pStyle w:val="a6"/>
              <w:tabs>
                <w:tab w:val="left" w:pos="0"/>
              </w:tabs>
              <w:spacing w:line="240" w:lineRule="auto"/>
              <w:jc w:val="left"/>
              <w:rPr>
                <w:sz w:val="24"/>
                <w:rtl/>
              </w:rPr>
            </w:pPr>
          </w:p>
        </w:tc>
      </w:tr>
      <w:tr w:rsidR="00ED1E97" w:rsidTr="00E6095B">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פתיחת בורות ע"י בובקט</w:t>
            </w:r>
          </w:p>
          <w:p w:rsidR="00ED1E97" w:rsidRPr="00AF44C1" w:rsidRDefault="00ED1E97" w:rsidP="00213DF4">
            <w:pPr>
              <w:pStyle w:val="a6"/>
              <w:tabs>
                <w:tab w:val="left" w:pos="0"/>
              </w:tabs>
              <w:spacing w:line="240" w:lineRule="auto"/>
              <w:jc w:val="left"/>
              <w:rPr>
                <w:sz w:val="24"/>
                <w:rtl/>
              </w:rPr>
            </w:pPr>
            <w:r>
              <w:rPr>
                <w:rFonts w:hint="cs"/>
                <w:sz w:val="24"/>
                <w:rtl/>
              </w:rPr>
              <w:t>(נספח א)</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15%</w:t>
            </w:r>
          </w:p>
        </w:tc>
        <w:tc>
          <w:tcPr>
            <w:tcW w:w="1427" w:type="dxa"/>
            <w:vAlign w:val="center"/>
          </w:tcPr>
          <w:p w:rsidR="00ED1E97" w:rsidRPr="00AF44C1" w:rsidRDefault="00ED1E97" w:rsidP="00E6095B">
            <w:pPr>
              <w:pStyle w:val="a6"/>
              <w:tabs>
                <w:tab w:val="left" w:pos="0"/>
              </w:tabs>
              <w:spacing w:line="240" w:lineRule="auto"/>
              <w:jc w:val="center"/>
              <w:rPr>
                <w:b/>
                <w:bCs/>
                <w:sz w:val="24"/>
                <w:rtl/>
              </w:rPr>
            </w:pPr>
            <w:r>
              <w:rPr>
                <w:rFonts w:hint="cs"/>
                <w:b/>
                <w:bCs/>
                <w:sz w:val="24"/>
                <w:rtl/>
              </w:rPr>
              <w:t>בור</w:t>
            </w:r>
          </w:p>
        </w:tc>
        <w:tc>
          <w:tcPr>
            <w:tcW w:w="3643" w:type="dxa"/>
          </w:tcPr>
          <w:p w:rsidR="00ED1E97" w:rsidRPr="00AF44C1" w:rsidRDefault="00ED1E97" w:rsidP="00213DF4">
            <w:pPr>
              <w:pStyle w:val="a6"/>
              <w:tabs>
                <w:tab w:val="left" w:pos="0"/>
              </w:tabs>
              <w:spacing w:line="240" w:lineRule="auto"/>
              <w:jc w:val="left"/>
              <w:rPr>
                <w:sz w:val="24"/>
                <w:rtl/>
              </w:rPr>
            </w:pPr>
            <w:r w:rsidRPr="00AF44C1">
              <w:rPr>
                <w:rFonts w:hint="cs"/>
                <w:sz w:val="24"/>
                <w:rtl/>
              </w:rPr>
              <w:t xml:space="preserve">מחיר </w:t>
            </w:r>
            <w:r>
              <w:rPr>
                <w:rFonts w:hint="cs"/>
                <w:sz w:val="24"/>
                <w:rtl/>
              </w:rPr>
              <w:t>לבור</w:t>
            </w:r>
            <w:r w:rsidRPr="00AF44C1">
              <w:rPr>
                <w:rFonts w:hint="cs"/>
                <w:sz w:val="24"/>
                <w:rtl/>
              </w:rPr>
              <w:t>:</w:t>
            </w:r>
          </w:p>
          <w:p w:rsidR="00ED1E97" w:rsidRPr="00AF44C1" w:rsidRDefault="00ED1E97" w:rsidP="00213DF4">
            <w:pPr>
              <w:pStyle w:val="a6"/>
              <w:tabs>
                <w:tab w:val="left" w:pos="0"/>
              </w:tabs>
              <w:spacing w:line="240" w:lineRule="auto"/>
              <w:jc w:val="left"/>
              <w:rPr>
                <w:sz w:val="24"/>
                <w:rtl/>
              </w:rPr>
            </w:pPr>
          </w:p>
          <w:p w:rsidR="00ED1E97" w:rsidRDefault="00ED1E97" w:rsidP="00213DF4">
            <w:pPr>
              <w:pStyle w:val="a6"/>
              <w:tabs>
                <w:tab w:val="left" w:pos="0"/>
              </w:tabs>
              <w:spacing w:line="240" w:lineRule="auto"/>
              <w:jc w:val="left"/>
              <w:rPr>
                <w:sz w:val="24"/>
                <w:rtl/>
              </w:rPr>
            </w:pPr>
            <w:r w:rsidRPr="00AF44C1">
              <w:rPr>
                <w:rFonts w:hint="cs"/>
                <w:sz w:val="24"/>
                <w:rtl/>
              </w:rPr>
              <w:t>במילים:</w:t>
            </w:r>
          </w:p>
          <w:p w:rsidR="00ED1E97" w:rsidRPr="00AF44C1" w:rsidRDefault="00ED1E97" w:rsidP="00213DF4">
            <w:pPr>
              <w:pStyle w:val="a6"/>
              <w:tabs>
                <w:tab w:val="left" w:pos="0"/>
              </w:tabs>
              <w:spacing w:line="240" w:lineRule="auto"/>
              <w:jc w:val="left"/>
              <w:rPr>
                <w:sz w:val="24"/>
                <w:rtl/>
              </w:rPr>
            </w:pPr>
          </w:p>
        </w:tc>
      </w:tr>
      <w:tr w:rsidR="00ED1E97" w:rsidTr="00E6095B">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פתיחת בורות חפירה ידנית</w:t>
            </w:r>
          </w:p>
          <w:p w:rsidR="00ED1E97" w:rsidRPr="00AF44C1" w:rsidRDefault="00ED1E97" w:rsidP="00213DF4">
            <w:pPr>
              <w:pStyle w:val="a6"/>
              <w:tabs>
                <w:tab w:val="left" w:pos="0"/>
              </w:tabs>
              <w:spacing w:line="240" w:lineRule="auto"/>
              <w:jc w:val="left"/>
              <w:rPr>
                <w:sz w:val="24"/>
                <w:rtl/>
              </w:rPr>
            </w:pPr>
            <w:r>
              <w:rPr>
                <w:rFonts w:hint="cs"/>
                <w:sz w:val="24"/>
                <w:rtl/>
              </w:rPr>
              <w:t>(נספח א)</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15%</w:t>
            </w:r>
          </w:p>
        </w:tc>
        <w:tc>
          <w:tcPr>
            <w:tcW w:w="1427" w:type="dxa"/>
            <w:vAlign w:val="center"/>
          </w:tcPr>
          <w:p w:rsidR="00ED1E97" w:rsidRPr="00AF44C1" w:rsidRDefault="00ED1E97" w:rsidP="00E6095B">
            <w:pPr>
              <w:pStyle w:val="a6"/>
              <w:tabs>
                <w:tab w:val="left" w:pos="0"/>
              </w:tabs>
              <w:spacing w:line="240" w:lineRule="auto"/>
              <w:jc w:val="center"/>
              <w:rPr>
                <w:b/>
                <w:bCs/>
                <w:sz w:val="24"/>
                <w:rtl/>
              </w:rPr>
            </w:pPr>
            <w:r>
              <w:rPr>
                <w:rFonts w:hint="cs"/>
                <w:b/>
                <w:bCs/>
                <w:sz w:val="24"/>
                <w:rtl/>
              </w:rPr>
              <w:t>בור</w:t>
            </w:r>
          </w:p>
        </w:tc>
        <w:tc>
          <w:tcPr>
            <w:tcW w:w="3643" w:type="dxa"/>
          </w:tcPr>
          <w:p w:rsidR="00ED1E97" w:rsidRPr="00AF44C1" w:rsidRDefault="00ED1E97" w:rsidP="00213DF4">
            <w:pPr>
              <w:pStyle w:val="a6"/>
              <w:tabs>
                <w:tab w:val="left" w:pos="0"/>
              </w:tabs>
              <w:spacing w:line="240" w:lineRule="auto"/>
              <w:jc w:val="left"/>
              <w:rPr>
                <w:sz w:val="24"/>
                <w:rtl/>
              </w:rPr>
            </w:pPr>
            <w:r w:rsidRPr="00AF44C1">
              <w:rPr>
                <w:rFonts w:hint="cs"/>
                <w:sz w:val="24"/>
                <w:rtl/>
              </w:rPr>
              <w:t>מחיר ל</w:t>
            </w:r>
            <w:r>
              <w:rPr>
                <w:rFonts w:hint="cs"/>
                <w:sz w:val="24"/>
                <w:rtl/>
              </w:rPr>
              <w:t>בור</w:t>
            </w:r>
            <w:r w:rsidRPr="00AF44C1">
              <w:rPr>
                <w:rFonts w:hint="cs"/>
                <w:sz w:val="24"/>
                <w:rtl/>
              </w:rPr>
              <w:t>:</w:t>
            </w:r>
          </w:p>
          <w:p w:rsidR="00ED1E97" w:rsidRPr="00AF44C1" w:rsidRDefault="00ED1E97" w:rsidP="00213DF4">
            <w:pPr>
              <w:pStyle w:val="a6"/>
              <w:tabs>
                <w:tab w:val="left" w:pos="0"/>
              </w:tabs>
              <w:spacing w:line="240" w:lineRule="auto"/>
              <w:jc w:val="left"/>
              <w:rPr>
                <w:sz w:val="24"/>
                <w:rtl/>
              </w:rPr>
            </w:pPr>
          </w:p>
          <w:p w:rsidR="00ED1E97" w:rsidRPr="00AF44C1" w:rsidRDefault="00ED1E97" w:rsidP="00213DF4">
            <w:pPr>
              <w:pStyle w:val="a6"/>
              <w:tabs>
                <w:tab w:val="left" w:pos="0"/>
              </w:tabs>
              <w:spacing w:line="240" w:lineRule="auto"/>
              <w:jc w:val="left"/>
              <w:rPr>
                <w:sz w:val="24"/>
                <w:rtl/>
              </w:rPr>
            </w:pPr>
            <w:r w:rsidRPr="00AF44C1">
              <w:rPr>
                <w:rFonts w:hint="cs"/>
                <w:sz w:val="24"/>
                <w:rtl/>
              </w:rPr>
              <w:t>במילים:</w:t>
            </w:r>
          </w:p>
        </w:tc>
      </w:tr>
      <w:tr w:rsidR="00ED1E97" w:rsidTr="00E6095B">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הדברת עשבים</w:t>
            </w:r>
          </w:p>
          <w:p w:rsidR="00ED1E97" w:rsidRDefault="00ED1E97" w:rsidP="00213DF4">
            <w:pPr>
              <w:pStyle w:val="a6"/>
              <w:tabs>
                <w:tab w:val="left" w:pos="0"/>
              </w:tabs>
              <w:spacing w:line="240" w:lineRule="auto"/>
              <w:jc w:val="left"/>
              <w:rPr>
                <w:sz w:val="24"/>
                <w:rtl/>
              </w:rPr>
            </w:pPr>
            <w:r>
              <w:rPr>
                <w:rFonts w:hint="cs"/>
                <w:sz w:val="24"/>
                <w:rtl/>
              </w:rPr>
              <w:t>(נספח א)</w:t>
            </w:r>
          </w:p>
          <w:p w:rsidR="00ED1E97" w:rsidRPr="00986076" w:rsidRDefault="00ED1E97" w:rsidP="00213DF4">
            <w:pPr>
              <w:pStyle w:val="a6"/>
              <w:tabs>
                <w:tab w:val="left" w:pos="0"/>
              </w:tabs>
              <w:spacing w:line="240" w:lineRule="auto"/>
              <w:jc w:val="left"/>
              <w:rPr>
                <w:sz w:val="24"/>
                <w:rtl/>
              </w:rPr>
            </w:pPr>
            <w:r>
              <w:rPr>
                <w:rFonts w:hint="cs"/>
                <w:sz w:val="24"/>
                <w:rtl/>
              </w:rPr>
              <w:t>*</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4%</w:t>
            </w:r>
          </w:p>
        </w:tc>
        <w:tc>
          <w:tcPr>
            <w:tcW w:w="1427" w:type="dxa"/>
            <w:vAlign w:val="center"/>
          </w:tcPr>
          <w:p w:rsidR="00ED1E97" w:rsidRPr="00E16101" w:rsidRDefault="00ED1E97" w:rsidP="00E6095B">
            <w:pPr>
              <w:pStyle w:val="a6"/>
              <w:tabs>
                <w:tab w:val="left" w:pos="0"/>
              </w:tabs>
              <w:spacing w:line="240" w:lineRule="auto"/>
              <w:jc w:val="center"/>
              <w:rPr>
                <w:b/>
                <w:bCs/>
                <w:sz w:val="24"/>
                <w:rtl/>
              </w:rPr>
            </w:pPr>
            <w:r>
              <w:rPr>
                <w:rFonts w:hint="cs"/>
                <w:b/>
                <w:bCs/>
                <w:sz w:val="24"/>
                <w:rtl/>
              </w:rPr>
              <w:t>בור</w:t>
            </w:r>
          </w:p>
        </w:tc>
        <w:tc>
          <w:tcPr>
            <w:tcW w:w="3643" w:type="dxa"/>
          </w:tcPr>
          <w:p w:rsidR="00ED1E97" w:rsidRDefault="00ED1E97" w:rsidP="00213DF4">
            <w:pPr>
              <w:pStyle w:val="a6"/>
              <w:tabs>
                <w:tab w:val="left" w:pos="0"/>
              </w:tabs>
              <w:spacing w:line="240" w:lineRule="auto"/>
              <w:jc w:val="left"/>
              <w:rPr>
                <w:sz w:val="24"/>
                <w:rtl/>
              </w:rPr>
            </w:pPr>
            <w:r w:rsidRPr="00986076">
              <w:rPr>
                <w:rFonts w:hint="cs"/>
                <w:sz w:val="24"/>
                <w:rtl/>
              </w:rPr>
              <w:t xml:space="preserve">מחיר </w:t>
            </w:r>
            <w:r>
              <w:rPr>
                <w:rFonts w:hint="cs"/>
                <w:sz w:val="24"/>
                <w:rtl/>
              </w:rPr>
              <w:t>לבור</w:t>
            </w:r>
            <w:r w:rsidRPr="00986076">
              <w:rPr>
                <w:rFonts w:hint="cs"/>
                <w:sz w:val="24"/>
                <w:rtl/>
              </w:rPr>
              <w:t>:</w:t>
            </w:r>
          </w:p>
          <w:p w:rsidR="00ED1E97" w:rsidRDefault="00ED1E97" w:rsidP="00213DF4">
            <w:pPr>
              <w:pStyle w:val="a6"/>
              <w:tabs>
                <w:tab w:val="left" w:pos="0"/>
              </w:tabs>
              <w:spacing w:line="240" w:lineRule="auto"/>
              <w:jc w:val="left"/>
              <w:rPr>
                <w:sz w:val="24"/>
                <w:rtl/>
              </w:rPr>
            </w:pPr>
          </w:p>
          <w:p w:rsidR="00ED1E97" w:rsidRDefault="00ED1E97" w:rsidP="00213DF4">
            <w:pPr>
              <w:pStyle w:val="a6"/>
              <w:tabs>
                <w:tab w:val="left" w:pos="0"/>
              </w:tabs>
              <w:spacing w:line="240" w:lineRule="auto"/>
              <w:jc w:val="left"/>
              <w:rPr>
                <w:sz w:val="24"/>
                <w:rtl/>
              </w:rPr>
            </w:pPr>
            <w:r>
              <w:rPr>
                <w:rFonts w:hint="cs"/>
                <w:sz w:val="24"/>
                <w:rtl/>
              </w:rPr>
              <w:t>במילים:</w:t>
            </w:r>
          </w:p>
          <w:p w:rsidR="00ED1E97" w:rsidRPr="00986076" w:rsidRDefault="00ED1E97" w:rsidP="00213DF4">
            <w:pPr>
              <w:pStyle w:val="a6"/>
              <w:tabs>
                <w:tab w:val="left" w:pos="0"/>
              </w:tabs>
              <w:spacing w:line="240" w:lineRule="auto"/>
              <w:jc w:val="left"/>
              <w:rPr>
                <w:sz w:val="24"/>
                <w:rtl/>
              </w:rPr>
            </w:pPr>
          </w:p>
        </w:tc>
      </w:tr>
      <w:tr w:rsidR="00ED1E97" w:rsidTr="00E6095B">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נטיעה</w:t>
            </w:r>
          </w:p>
          <w:p w:rsidR="00ED1E97" w:rsidRPr="00986076" w:rsidRDefault="00ED1E97" w:rsidP="00213DF4">
            <w:pPr>
              <w:pStyle w:val="a6"/>
              <w:tabs>
                <w:tab w:val="left" w:pos="0"/>
              </w:tabs>
              <w:spacing w:line="240" w:lineRule="auto"/>
              <w:jc w:val="left"/>
              <w:rPr>
                <w:sz w:val="24"/>
                <w:rtl/>
              </w:rPr>
            </w:pPr>
            <w:r>
              <w:rPr>
                <w:rFonts w:hint="cs"/>
                <w:sz w:val="24"/>
                <w:rtl/>
              </w:rPr>
              <w:t>(נספח א)</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15%</w:t>
            </w:r>
          </w:p>
        </w:tc>
        <w:tc>
          <w:tcPr>
            <w:tcW w:w="1427" w:type="dxa"/>
            <w:vAlign w:val="center"/>
          </w:tcPr>
          <w:p w:rsidR="00ED1E97" w:rsidRPr="00E16101" w:rsidRDefault="00ED1E97" w:rsidP="00E6095B">
            <w:pPr>
              <w:pStyle w:val="a6"/>
              <w:tabs>
                <w:tab w:val="left" w:pos="0"/>
              </w:tabs>
              <w:spacing w:line="240" w:lineRule="auto"/>
              <w:jc w:val="center"/>
              <w:rPr>
                <w:b/>
                <w:bCs/>
                <w:sz w:val="24"/>
                <w:rtl/>
              </w:rPr>
            </w:pPr>
            <w:r>
              <w:rPr>
                <w:rFonts w:hint="cs"/>
                <w:b/>
                <w:bCs/>
                <w:sz w:val="24"/>
                <w:rtl/>
              </w:rPr>
              <w:t>שתיל</w:t>
            </w:r>
          </w:p>
        </w:tc>
        <w:tc>
          <w:tcPr>
            <w:tcW w:w="3643" w:type="dxa"/>
          </w:tcPr>
          <w:p w:rsidR="00ED1E97" w:rsidRDefault="00ED1E97" w:rsidP="00213DF4">
            <w:pPr>
              <w:pStyle w:val="a6"/>
              <w:tabs>
                <w:tab w:val="left" w:pos="0"/>
              </w:tabs>
              <w:spacing w:line="240" w:lineRule="auto"/>
              <w:jc w:val="left"/>
              <w:rPr>
                <w:sz w:val="24"/>
                <w:rtl/>
              </w:rPr>
            </w:pPr>
            <w:r w:rsidRPr="00986076">
              <w:rPr>
                <w:rFonts w:hint="cs"/>
                <w:sz w:val="24"/>
                <w:rtl/>
              </w:rPr>
              <w:t>מחיר ל</w:t>
            </w:r>
            <w:r>
              <w:rPr>
                <w:rFonts w:hint="cs"/>
                <w:sz w:val="24"/>
                <w:rtl/>
              </w:rPr>
              <w:t>שתיל</w:t>
            </w:r>
            <w:r w:rsidRPr="00986076">
              <w:rPr>
                <w:rFonts w:hint="cs"/>
                <w:sz w:val="24"/>
                <w:rtl/>
              </w:rPr>
              <w:t>:</w:t>
            </w:r>
          </w:p>
          <w:p w:rsidR="00ED1E97" w:rsidRDefault="00ED1E97" w:rsidP="00213DF4">
            <w:pPr>
              <w:pStyle w:val="a6"/>
              <w:tabs>
                <w:tab w:val="left" w:pos="0"/>
              </w:tabs>
              <w:spacing w:line="240" w:lineRule="auto"/>
              <w:jc w:val="left"/>
              <w:rPr>
                <w:sz w:val="24"/>
                <w:rtl/>
              </w:rPr>
            </w:pPr>
          </w:p>
          <w:p w:rsidR="00ED1E97" w:rsidRDefault="00ED1E97" w:rsidP="00213DF4">
            <w:pPr>
              <w:pStyle w:val="a6"/>
              <w:tabs>
                <w:tab w:val="left" w:pos="0"/>
              </w:tabs>
              <w:spacing w:line="240" w:lineRule="auto"/>
              <w:jc w:val="left"/>
              <w:rPr>
                <w:sz w:val="24"/>
                <w:rtl/>
              </w:rPr>
            </w:pPr>
            <w:r>
              <w:rPr>
                <w:rFonts w:hint="cs"/>
                <w:sz w:val="24"/>
                <w:rtl/>
              </w:rPr>
              <w:t>במילים:</w:t>
            </w:r>
          </w:p>
          <w:p w:rsidR="00ED1E97" w:rsidRPr="00986076" w:rsidRDefault="00ED1E97" w:rsidP="00213DF4">
            <w:pPr>
              <w:pStyle w:val="a6"/>
              <w:tabs>
                <w:tab w:val="left" w:pos="0"/>
              </w:tabs>
              <w:spacing w:line="240" w:lineRule="auto"/>
              <w:jc w:val="left"/>
              <w:rPr>
                <w:sz w:val="24"/>
                <w:rtl/>
              </w:rPr>
            </w:pPr>
          </w:p>
        </w:tc>
      </w:tr>
      <w:tr w:rsidR="00ED1E97" w:rsidTr="00E6095B">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התקנת שרוולים</w:t>
            </w:r>
          </w:p>
          <w:p w:rsidR="00ED1E97" w:rsidRPr="00986076" w:rsidRDefault="00ED1E97" w:rsidP="00213DF4">
            <w:pPr>
              <w:pStyle w:val="a6"/>
              <w:tabs>
                <w:tab w:val="left" w:pos="0"/>
              </w:tabs>
              <w:spacing w:line="240" w:lineRule="auto"/>
              <w:jc w:val="left"/>
              <w:rPr>
                <w:sz w:val="24"/>
                <w:rtl/>
              </w:rPr>
            </w:pPr>
            <w:r>
              <w:rPr>
                <w:rFonts w:hint="cs"/>
                <w:sz w:val="24"/>
                <w:rtl/>
              </w:rPr>
              <w:t>(נספח א)</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9%</w:t>
            </w:r>
          </w:p>
        </w:tc>
        <w:tc>
          <w:tcPr>
            <w:tcW w:w="1427" w:type="dxa"/>
            <w:vAlign w:val="center"/>
          </w:tcPr>
          <w:p w:rsidR="00ED1E97" w:rsidRPr="00E16101" w:rsidRDefault="00ED1E97" w:rsidP="00E6095B">
            <w:pPr>
              <w:pStyle w:val="a6"/>
              <w:tabs>
                <w:tab w:val="left" w:pos="0"/>
              </w:tabs>
              <w:spacing w:line="240" w:lineRule="auto"/>
              <w:jc w:val="center"/>
              <w:rPr>
                <w:b/>
                <w:bCs/>
                <w:sz w:val="24"/>
                <w:rtl/>
              </w:rPr>
            </w:pPr>
            <w:r>
              <w:rPr>
                <w:rFonts w:hint="cs"/>
                <w:b/>
                <w:bCs/>
                <w:sz w:val="24"/>
                <w:rtl/>
              </w:rPr>
              <w:t>שתיל</w:t>
            </w:r>
          </w:p>
        </w:tc>
        <w:tc>
          <w:tcPr>
            <w:tcW w:w="3643" w:type="dxa"/>
          </w:tcPr>
          <w:p w:rsidR="00ED1E97" w:rsidRDefault="00ED1E97" w:rsidP="00213DF4">
            <w:pPr>
              <w:pStyle w:val="a6"/>
              <w:tabs>
                <w:tab w:val="left" w:pos="0"/>
              </w:tabs>
              <w:spacing w:line="240" w:lineRule="auto"/>
              <w:jc w:val="left"/>
              <w:rPr>
                <w:sz w:val="24"/>
                <w:rtl/>
              </w:rPr>
            </w:pPr>
            <w:r w:rsidRPr="00986076">
              <w:rPr>
                <w:rFonts w:hint="cs"/>
                <w:sz w:val="24"/>
                <w:rtl/>
              </w:rPr>
              <w:t>מחיר ל</w:t>
            </w:r>
            <w:r>
              <w:rPr>
                <w:rFonts w:hint="cs"/>
                <w:sz w:val="24"/>
                <w:rtl/>
              </w:rPr>
              <w:t>שתיל</w:t>
            </w:r>
            <w:r w:rsidRPr="00986076">
              <w:rPr>
                <w:rFonts w:hint="cs"/>
                <w:sz w:val="24"/>
                <w:rtl/>
              </w:rPr>
              <w:t>:</w:t>
            </w:r>
          </w:p>
          <w:p w:rsidR="00ED1E97" w:rsidRDefault="00ED1E97" w:rsidP="00213DF4">
            <w:pPr>
              <w:pStyle w:val="a6"/>
              <w:tabs>
                <w:tab w:val="left" w:pos="0"/>
              </w:tabs>
              <w:spacing w:line="240" w:lineRule="auto"/>
              <w:jc w:val="left"/>
              <w:rPr>
                <w:sz w:val="24"/>
                <w:rtl/>
              </w:rPr>
            </w:pPr>
          </w:p>
          <w:p w:rsidR="00ED1E97" w:rsidRDefault="00ED1E97" w:rsidP="00213DF4">
            <w:pPr>
              <w:pStyle w:val="a6"/>
              <w:tabs>
                <w:tab w:val="left" w:pos="0"/>
              </w:tabs>
              <w:spacing w:line="240" w:lineRule="auto"/>
              <w:jc w:val="left"/>
              <w:rPr>
                <w:sz w:val="24"/>
                <w:rtl/>
              </w:rPr>
            </w:pPr>
            <w:r>
              <w:rPr>
                <w:rFonts w:hint="cs"/>
                <w:sz w:val="24"/>
                <w:rtl/>
              </w:rPr>
              <w:t>במילים:</w:t>
            </w:r>
          </w:p>
          <w:p w:rsidR="00ED1E97" w:rsidRPr="00986076" w:rsidRDefault="00ED1E97" w:rsidP="00213DF4">
            <w:pPr>
              <w:pStyle w:val="a6"/>
              <w:tabs>
                <w:tab w:val="left" w:pos="0"/>
              </w:tabs>
              <w:spacing w:line="240" w:lineRule="auto"/>
              <w:jc w:val="left"/>
              <w:rPr>
                <w:sz w:val="24"/>
                <w:rtl/>
              </w:rPr>
            </w:pPr>
          </w:p>
        </w:tc>
      </w:tr>
      <w:tr w:rsidR="00ED1E97" w:rsidTr="00E6095B">
        <w:trPr>
          <w:trHeight w:val="712"/>
        </w:trPr>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חיפוי שתילים</w:t>
            </w:r>
          </w:p>
          <w:p w:rsidR="00ED1E97" w:rsidRPr="00986076" w:rsidRDefault="00ED1E97" w:rsidP="00213DF4">
            <w:pPr>
              <w:pStyle w:val="a6"/>
              <w:tabs>
                <w:tab w:val="left" w:pos="0"/>
              </w:tabs>
              <w:spacing w:line="240" w:lineRule="auto"/>
              <w:jc w:val="left"/>
              <w:rPr>
                <w:sz w:val="24"/>
                <w:rtl/>
              </w:rPr>
            </w:pPr>
            <w:r>
              <w:rPr>
                <w:rFonts w:hint="cs"/>
                <w:sz w:val="24"/>
                <w:rtl/>
              </w:rPr>
              <w:t>(נספח א)</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4%</w:t>
            </w:r>
          </w:p>
        </w:tc>
        <w:tc>
          <w:tcPr>
            <w:tcW w:w="1427" w:type="dxa"/>
            <w:vAlign w:val="center"/>
          </w:tcPr>
          <w:p w:rsidR="00ED1E97" w:rsidRPr="00E16101" w:rsidRDefault="00ED1E97" w:rsidP="00E6095B">
            <w:pPr>
              <w:pStyle w:val="a6"/>
              <w:tabs>
                <w:tab w:val="left" w:pos="0"/>
              </w:tabs>
              <w:spacing w:line="240" w:lineRule="auto"/>
              <w:jc w:val="center"/>
              <w:rPr>
                <w:b/>
                <w:bCs/>
                <w:sz w:val="24"/>
                <w:rtl/>
              </w:rPr>
            </w:pPr>
            <w:r>
              <w:rPr>
                <w:rFonts w:hint="cs"/>
                <w:b/>
                <w:bCs/>
                <w:sz w:val="24"/>
                <w:rtl/>
              </w:rPr>
              <w:t>שתיל</w:t>
            </w:r>
          </w:p>
        </w:tc>
        <w:tc>
          <w:tcPr>
            <w:tcW w:w="3643" w:type="dxa"/>
          </w:tcPr>
          <w:p w:rsidR="00ED1E97" w:rsidRDefault="00ED1E97" w:rsidP="00213DF4">
            <w:pPr>
              <w:pStyle w:val="a6"/>
              <w:tabs>
                <w:tab w:val="left" w:pos="0"/>
              </w:tabs>
              <w:spacing w:line="240" w:lineRule="auto"/>
              <w:jc w:val="left"/>
              <w:rPr>
                <w:sz w:val="24"/>
                <w:rtl/>
              </w:rPr>
            </w:pPr>
            <w:r w:rsidRPr="00986076">
              <w:rPr>
                <w:rFonts w:hint="cs"/>
                <w:sz w:val="24"/>
                <w:rtl/>
              </w:rPr>
              <w:t>מחיר ל</w:t>
            </w:r>
            <w:r>
              <w:rPr>
                <w:rFonts w:hint="cs"/>
                <w:sz w:val="24"/>
                <w:rtl/>
              </w:rPr>
              <w:t>שתיל</w:t>
            </w:r>
            <w:r w:rsidRPr="00986076">
              <w:rPr>
                <w:rFonts w:hint="cs"/>
                <w:sz w:val="24"/>
                <w:rtl/>
              </w:rPr>
              <w:t>:</w:t>
            </w:r>
          </w:p>
          <w:p w:rsidR="00ED1E97" w:rsidRDefault="00ED1E97" w:rsidP="00213DF4">
            <w:pPr>
              <w:pStyle w:val="a6"/>
              <w:tabs>
                <w:tab w:val="left" w:pos="0"/>
              </w:tabs>
              <w:spacing w:line="240" w:lineRule="auto"/>
              <w:jc w:val="left"/>
              <w:rPr>
                <w:sz w:val="24"/>
                <w:rtl/>
              </w:rPr>
            </w:pPr>
          </w:p>
          <w:p w:rsidR="00ED1E97" w:rsidRDefault="00ED1E97" w:rsidP="00213DF4">
            <w:pPr>
              <w:pStyle w:val="a6"/>
              <w:tabs>
                <w:tab w:val="left" w:pos="0"/>
              </w:tabs>
              <w:spacing w:line="240" w:lineRule="auto"/>
              <w:jc w:val="left"/>
              <w:rPr>
                <w:sz w:val="24"/>
                <w:rtl/>
              </w:rPr>
            </w:pPr>
            <w:r>
              <w:rPr>
                <w:rFonts w:hint="cs"/>
                <w:sz w:val="24"/>
                <w:rtl/>
              </w:rPr>
              <w:t>במילים:</w:t>
            </w:r>
          </w:p>
          <w:p w:rsidR="00ED1E97" w:rsidRPr="00986076" w:rsidRDefault="00ED1E97" w:rsidP="00213DF4">
            <w:pPr>
              <w:pStyle w:val="a6"/>
              <w:tabs>
                <w:tab w:val="left" w:pos="0"/>
              </w:tabs>
              <w:spacing w:line="240" w:lineRule="auto"/>
              <w:jc w:val="left"/>
              <w:rPr>
                <w:sz w:val="24"/>
                <w:rtl/>
              </w:rPr>
            </w:pPr>
          </w:p>
        </w:tc>
      </w:tr>
      <w:tr w:rsidR="00ED1E97" w:rsidTr="00E6095B">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עידור ראשון</w:t>
            </w:r>
          </w:p>
          <w:p w:rsidR="00ED1E97" w:rsidRDefault="00ED1E97" w:rsidP="00213DF4">
            <w:pPr>
              <w:pStyle w:val="a6"/>
              <w:tabs>
                <w:tab w:val="left" w:pos="0"/>
              </w:tabs>
              <w:spacing w:line="240" w:lineRule="auto"/>
              <w:jc w:val="left"/>
              <w:rPr>
                <w:sz w:val="24"/>
                <w:rtl/>
              </w:rPr>
            </w:pPr>
            <w:r>
              <w:rPr>
                <w:rFonts w:hint="cs"/>
                <w:sz w:val="24"/>
                <w:rtl/>
              </w:rPr>
              <w:t>(נספח א)</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4%</w:t>
            </w:r>
          </w:p>
        </w:tc>
        <w:tc>
          <w:tcPr>
            <w:tcW w:w="1427"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שתיל</w:t>
            </w:r>
          </w:p>
        </w:tc>
        <w:tc>
          <w:tcPr>
            <w:tcW w:w="3643" w:type="dxa"/>
          </w:tcPr>
          <w:p w:rsidR="00ED1E97" w:rsidRDefault="00ED1E97" w:rsidP="00213DF4">
            <w:pPr>
              <w:pStyle w:val="a6"/>
              <w:tabs>
                <w:tab w:val="left" w:pos="0"/>
              </w:tabs>
              <w:spacing w:line="240" w:lineRule="auto"/>
              <w:jc w:val="left"/>
              <w:rPr>
                <w:sz w:val="24"/>
                <w:rtl/>
              </w:rPr>
            </w:pPr>
            <w:r>
              <w:rPr>
                <w:rFonts w:hint="cs"/>
                <w:sz w:val="24"/>
                <w:rtl/>
              </w:rPr>
              <w:t>מחיר לשתיל:</w:t>
            </w:r>
          </w:p>
          <w:p w:rsidR="00ED1E97" w:rsidRDefault="00ED1E97" w:rsidP="00213DF4">
            <w:pPr>
              <w:pStyle w:val="a6"/>
              <w:tabs>
                <w:tab w:val="left" w:pos="0"/>
              </w:tabs>
              <w:spacing w:line="240" w:lineRule="auto"/>
              <w:jc w:val="left"/>
              <w:rPr>
                <w:sz w:val="24"/>
                <w:rtl/>
              </w:rPr>
            </w:pPr>
          </w:p>
          <w:p w:rsidR="00ED1E97" w:rsidRDefault="00ED1E97" w:rsidP="00213DF4">
            <w:pPr>
              <w:pStyle w:val="a6"/>
              <w:tabs>
                <w:tab w:val="left" w:pos="0"/>
              </w:tabs>
              <w:spacing w:line="240" w:lineRule="auto"/>
              <w:jc w:val="left"/>
              <w:rPr>
                <w:sz w:val="24"/>
                <w:rtl/>
              </w:rPr>
            </w:pPr>
            <w:r>
              <w:rPr>
                <w:rFonts w:hint="cs"/>
                <w:sz w:val="24"/>
                <w:rtl/>
              </w:rPr>
              <w:t>במילים:</w:t>
            </w:r>
          </w:p>
          <w:p w:rsidR="00ED1E97" w:rsidRPr="00986076" w:rsidRDefault="00ED1E97" w:rsidP="00213DF4">
            <w:pPr>
              <w:pStyle w:val="a6"/>
              <w:tabs>
                <w:tab w:val="left" w:pos="0"/>
              </w:tabs>
              <w:spacing w:line="240" w:lineRule="auto"/>
              <w:jc w:val="left"/>
              <w:rPr>
                <w:sz w:val="24"/>
                <w:rtl/>
              </w:rPr>
            </w:pPr>
          </w:p>
        </w:tc>
      </w:tr>
      <w:tr w:rsidR="00ED1E97" w:rsidTr="00E6095B">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השקיה</w:t>
            </w:r>
          </w:p>
          <w:p w:rsidR="00ED1E97" w:rsidRDefault="00ED1E97" w:rsidP="00213DF4">
            <w:pPr>
              <w:pStyle w:val="a6"/>
              <w:tabs>
                <w:tab w:val="left" w:pos="0"/>
              </w:tabs>
              <w:spacing w:line="240" w:lineRule="auto"/>
              <w:jc w:val="left"/>
              <w:rPr>
                <w:sz w:val="24"/>
                <w:rtl/>
              </w:rPr>
            </w:pPr>
            <w:r>
              <w:rPr>
                <w:rFonts w:hint="cs"/>
                <w:sz w:val="24"/>
                <w:rtl/>
              </w:rPr>
              <w:t>(נספח א)</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15%</w:t>
            </w:r>
          </w:p>
        </w:tc>
        <w:tc>
          <w:tcPr>
            <w:tcW w:w="1427"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שתיל</w:t>
            </w:r>
          </w:p>
        </w:tc>
        <w:tc>
          <w:tcPr>
            <w:tcW w:w="3643" w:type="dxa"/>
          </w:tcPr>
          <w:p w:rsidR="00ED1E97" w:rsidRDefault="00ED1E97" w:rsidP="00213DF4">
            <w:pPr>
              <w:pStyle w:val="a6"/>
              <w:tabs>
                <w:tab w:val="left" w:pos="0"/>
              </w:tabs>
              <w:spacing w:line="240" w:lineRule="auto"/>
              <w:jc w:val="left"/>
              <w:rPr>
                <w:sz w:val="24"/>
                <w:rtl/>
              </w:rPr>
            </w:pPr>
            <w:r>
              <w:rPr>
                <w:rFonts w:hint="cs"/>
                <w:sz w:val="24"/>
                <w:rtl/>
              </w:rPr>
              <w:t>מחיר לשתיל:</w:t>
            </w:r>
          </w:p>
          <w:p w:rsidR="00ED1E97" w:rsidRDefault="00ED1E97" w:rsidP="00213DF4">
            <w:pPr>
              <w:pStyle w:val="a6"/>
              <w:tabs>
                <w:tab w:val="left" w:pos="0"/>
              </w:tabs>
              <w:spacing w:line="240" w:lineRule="auto"/>
              <w:jc w:val="left"/>
              <w:rPr>
                <w:sz w:val="24"/>
                <w:rtl/>
              </w:rPr>
            </w:pPr>
          </w:p>
          <w:p w:rsidR="00ED1E97" w:rsidRDefault="00ED1E97" w:rsidP="00213DF4">
            <w:pPr>
              <w:pStyle w:val="a6"/>
              <w:tabs>
                <w:tab w:val="left" w:pos="0"/>
              </w:tabs>
              <w:spacing w:line="240" w:lineRule="auto"/>
              <w:jc w:val="left"/>
              <w:rPr>
                <w:sz w:val="24"/>
                <w:rtl/>
              </w:rPr>
            </w:pPr>
            <w:r>
              <w:rPr>
                <w:rFonts w:hint="cs"/>
                <w:sz w:val="24"/>
                <w:rtl/>
              </w:rPr>
              <w:t>במילים:</w:t>
            </w:r>
          </w:p>
          <w:p w:rsidR="00ED1E97" w:rsidRPr="00986076" w:rsidRDefault="00ED1E97" w:rsidP="00213DF4">
            <w:pPr>
              <w:pStyle w:val="a6"/>
              <w:tabs>
                <w:tab w:val="left" w:pos="0"/>
              </w:tabs>
              <w:spacing w:line="240" w:lineRule="auto"/>
              <w:jc w:val="left"/>
              <w:rPr>
                <w:sz w:val="24"/>
                <w:rtl/>
              </w:rPr>
            </w:pPr>
          </w:p>
        </w:tc>
      </w:tr>
      <w:tr w:rsidR="00ED1E97" w:rsidTr="00E6095B">
        <w:tc>
          <w:tcPr>
            <w:tcW w:w="2759" w:type="dxa"/>
            <w:shd w:val="clear" w:color="auto" w:fill="auto"/>
          </w:tcPr>
          <w:p w:rsidR="00ED1E97" w:rsidRDefault="00ED1E97" w:rsidP="00213DF4">
            <w:pPr>
              <w:pStyle w:val="a6"/>
              <w:tabs>
                <w:tab w:val="left" w:pos="0"/>
              </w:tabs>
              <w:spacing w:line="240" w:lineRule="auto"/>
              <w:jc w:val="left"/>
              <w:rPr>
                <w:sz w:val="24"/>
                <w:rtl/>
              </w:rPr>
            </w:pPr>
            <w:r>
              <w:rPr>
                <w:rFonts w:hint="cs"/>
                <w:sz w:val="24"/>
                <w:rtl/>
              </w:rPr>
              <w:t>עידור שני</w:t>
            </w:r>
          </w:p>
          <w:p w:rsidR="00ED1E97" w:rsidRDefault="00ED1E97" w:rsidP="00213DF4">
            <w:pPr>
              <w:pStyle w:val="a6"/>
              <w:tabs>
                <w:tab w:val="left" w:pos="0"/>
              </w:tabs>
              <w:spacing w:line="240" w:lineRule="auto"/>
              <w:jc w:val="left"/>
              <w:rPr>
                <w:sz w:val="24"/>
                <w:rtl/>
              </w:rPr>
            </w:pPr>
            <w:r>
              <w:rPr>
                <w:rFonts w:hint="cs"/>
                <w:sz w:val="24"/>
                <w:rtl/>
              </w:rPr>
              <w:t>(נספח א)</w:t>
            </w:r>
          </w:p>
        </w:tc>
        <w:tc>
          <w:tcPr>
            <w:tcW w:w="1351"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4%</w:t>
            </w:r>
          </w:p>
        </w:tc>
        <w:tc>
          <w:tcPr>
            <w:tcW w:w="1427" w:type="dxa"/>
            <w:vAlign w:val="center"/>
          </w:tcPr>
          <w:p w:rsidR="00ED1E97" w:rsidRDefault="00ED1E97" w:rsidP="00E6095B">
            <w:pPr>
              <w:pStyle w:val="a6"/>
              <w:tabs>
                <w:tab w:val="left" w:pos="0"/>
              </w:tabs>
              <w:spacing w:line="240" w:lineRule="auto"/>
              <w:jc w:val="center"/>
              <w:rPr>
                <w:b/>
                <w:bCs/>
                <w:sz w:val="24"/>
                <w:rtl/>
              </w:rPr>
            </w:pPr>
            <w:r>
              <w:rPr>
                <w:rFonts w:hint="cs"/>
                <w:b/>
                <w:bCs/>
                <w:sz w:val="24"/>
                <w:rtl/>
              </w:rPr>
              <w:t>שתיל</w:t>
            </w:r>
          </w:p>
        </w:tc>
        <w:tc>
          <w:tcPr>
            <w:tcW w:w="3643" w:type="dxa"/>
          </w:tcPr>
          <w:p w:rsidR="00ED1E97" w:rsidRDefault="00ED1E97" w:rsidP="00213DF4">
            <w:pPr>
              <w:pStyle w:val="a6"/>
              <w:tabs>
                <w:tab w:val="left" w:pos="0"/>
              </w:tabs>
              <w:spacing w:line="240" w:lineRule="auto"/>
              <w:jc w:val="left"/>
              <w:rPr>
                <w:sz w:val="24"/>
                <w:rtl/>
              </w:rPr>
            </w:pPr>
            <w:r>
              <w:rPr>
                <w:rFonts w:hint="cs"/>
                <w:sz w:val="24"/>
                <w:rtl/>
              </w:rPr>
              <w:t>מחיר לשתיל:</w:t>
            </w:r>
          </w:p>
          <w:p w:rsidR="00ED1E97" w:rsidRDefault="00ED1E97" w:rsidP="00213DF4">
            <w:pPr>
              <w:pStyle w:val="a6"/>
              <w:tabs>
                <w:tab w:val="left" w:pos="0"/>
              </w:tabs>
              <w:spacing w:line="240" w:lineRule="auto"/>
              <w:jc w:val="left"/>
              <w:rPr>
                <w:sz w:val="24"/>
                <w:rtl/>
              </w:rPr>
            </w:pPr>
          </w:p>
          <w:p w:rsidR="00ED1E97" w:rsidRDefault="00ED1E97" w:rsidP="00213DF4">
            <w:pPr>
              <w:pStyle w:val="a6"/>
              <w:tabs>
                <w:tab w:val="left" w:pos="0"/>
              </w:tabs>
              <w:spacing w:line="240" w:lineRule="auto"/>
              <w:jc w:val="left"/>
              <w:rPr>
                <w:sz w:val="24"/>
                <w:rtl/>
              </w:rPr>
            </w:pPr>
            <w:r>
              <w:rPr>
                <w:rFonts w:hint="cs"/>
                <w:sz w:val="24"/>
                <w:rtl/>
              </w:rPr>
              <w:t>במילים:</w:t>
            </w:r>
          </w:p>
          <w:p w:rsidR="00ED1E97" w:rsidRPr="00986076" w:rsidRDefault="00ED1E97" w:rsidP="00213DF4">
            <w:pPr>
              <w:pStyle w:val="a6"/>
              <w:tabs>
                <w:tab w:val="left" w:pos="0"/>
              </w:tabs>
              <w:spacing w:line="240" w:lineRule="auto"/>
              <w:jc w:val="left"/>
              <w:rPr>
                <w:sz w:val="24"/>
                <w:rtl/>
              </w:rPr>
            </w:pPr>
          </w:p>
        </w:tc>
      </w:tr>
    </w:tbl>
    <w:p w:rsidR="000870A8" w:rsidRDefault="000870A8" w:rsidP="00213DF4">
      <w:pPr>
        <w:pStyle w:val="ac"/>
        <w:spacing w:line="360" w:lineRule="auto"/>
        <w:jc w:val="thaiDistribute"/>
        <w:rPr>
          <w:rtl/>
        </w:rPr>
      </w:pPr>
    </w:p>
    <w:p w:rsidR="00213DF4" w:rsidRPr="00815663" w:rsidRDefault="00213DF4" w:rsidP="00E6095B">
      <w:pPr>
        <w:pStyle w:val="ac"/>
        <w:spacing w:line="360" w:lineRule="auto"/>
        <w:jc w:val="thaiDistribute"/>
        <w:rPr>
          <w:rtl/>
        </w:rPr>
      </w:pPr>
      <w:r>
        <w:rPr>
          <w:rFonts w:hint="cs"/>
          <w:rtl/>
        </w:rPr>
        <w:t xml:space="preserve">* </w:t>
      </w:r>
      <w:r w:rsidR="00E6095B">
        <w:rPr>
          <w:rFonts w:hint="cs"/>
          <w:rtl/>
        </w:rPr>
        <w:t>למען הסר ספק, לא תשולם תוספת תשלום בעבור סיפוק חומרי ההדברה עצמם, ועל המציע לשכלל את עלותם ברכיב המחיר ביחס לבור</w:t>
      </w:r>
      <w:r w:rsidR="000870A8">
        <w:rPr>
          <w:rFonts w:hint="cs"/>
          <w:rtl/>
        </w:rPr>
        <w:t>.</w:t>
      </w:r>
    </w:p>
    <w:p w:rsidR="007B5C74" w:rsidRPr="00815663" w:rsidRDefault="007B5C74" w:rsidP="00925AC3">
      <w:pPr>
        <w:pStyle w:val="ac"/>
        <w:spacing w:line="360" w:lineRule="auto"/>
        <w:jc w:val="thaiDistribute"/>
        <w:rPr>
          <w:rtl/>
        </w:rPr>
      </w:pPr>
    </w:p>
    <w:p w:rsidR="007B5C74" w:rsidRPr="004B353B" w:rsidRDefault="007B5C74" w:rsidP="007B5C74">
      <w:pPr>
        <w:spacing w:line="360" w:lineRule="auto"/>
        <w:jc w:val="thaiDistribute"/>
        <w:rPr>
          <w:rFonts w:cs="David"/>
          <w:b/>
          <w:bCs/>
          <w:u w:val="single"/>
          <w:rtl/>
        </w:rPr>
      </w:pPr>
      <w:r w:rsidRPr="0029389A">
        <w:rPr>
          <w:rFonts w:cs="David" w:hint="cs"/>
          <w:b/>
          <w:bCs/>
          <w:u w:val="single"/>
          <w:rtl/>
        </w:rPr>
        <w:lastRenderedPageBreak/>
        <w:t>הבהרות</w:t>
      </w:r>
      <w:r w:rsidRPr="0029389A">
        <w:rPr>
          <w:rFonts w:cs="David"/>
          <w:b/>
          <w:bCs/>
          <w:u w:val="single"/>
          <w:rtl/>
        </w:rPr>
        <w:t>:</w:t>
      </w:r>
    </w:p>
    <w:p w:rsidR="00183F9B" w:rsidRPr="007C60CF" w:rsidRDefault="00EC0AEB" w:rsidP="000565C5">
      <w:pPr>
        <w:pStyle w:val="ac"/>
        <w:numPr>
          <w:ilvl w:val="0"/>
          <w:numId w:val="13"/>
        </w:numPr>
        <w:spacing w:line="360" w:lineRule="auto"/>
        <w:jc w:val="thaiDistribute"/>
        <w:rPr>
          <w:b/>
          <w:bCs/>
        </w:rPr>
      </w:pPr>
      <w:r>
        <w:rPr>
          <w:rFonts w:hint="cs"/>
          <w:rtl/>
        </w:rPr>
        <w:t xml:space="preserve">על המציע </w:t>
      </w:r>
      <w:r w:rsidR="00183F9B">
        <w:rPr>
          <w:rFonts w:hint="cs"/>
          <w:rtl/>
        </w:rPr>
        <w:t>להציע</w:t>
      </w:r>
      <w:r>
        <w:rPr>
          <w:rFonts w:hint="cs"/>
          <w:rtl/>
        </w:rPr>
        <w:t xml:space="preserve"> הצעות מחיר לכל השירותים המופיעים לעיל. </w:t>
      </w:r>
      <w:r w:rsidR="00183F9B" w:rsidRPr="007C60CF">
        <w:rPr>
          <w:rFonts w:hint="cs"/>
          <w:b/>
          <w:bCs/>
          <w:rtl/>
        </w:rPr>
        <w:t xml:space="preserve">הצעה שלא תהיה מלאה לגבי אחד מהשירותים תפסל. </w:t>
      </w:r>
      <w:r w:rsidR="00183F9B" w:rsidRPr="007C60CF">
        <w:rPr>
          <w:b/>
          <w:bCs/>
          <w:rtl/>
        </w:rPr>
        <w:t xml:space="preserve"> </w:t>
      </w:r>
    </w:p>
    <w:p w:rsidR="00183F9B" w:rsidRDefault="00183F9B" w:rsidP="000565C5">
      <w:pPr>
        <w:pStyle w:val="ac"/>
        <w:numPr>
          <w:ilvl w:val="0"/>
          <w:numId w:val="13"/>
        </w:numPr>
        <w:spacing w:line="360" w:lineRule="auto"/>
        <w:jc w:val="thaiDistribute"/>
        <w:rPr>
          <w:b/>
          <w:bCs/>
        </w:rPr>
      </w:pPr>
      <w:r>
        <w:rPr>
          <w:rFonts w:hint="cs"/>
          <w:b/>
          <w:bCs/>
          <w:rtl/>
        </w:rPr>
        <w:t>ועדת</w:t>
      </w:r>
      <w:r w:rsidRPr="0068256E">
        <w:rPr>
          <w:rFonts w:hint="cs"/>
          <w:b/>
          <w:bCs/>
          <w:rtl/>
        </w:rPr>
        <w:t xml:space="preserve"> המכרזים תבחר לפי שקול דעתה </w:t>
      </w:r>
      <w:r>
        <w:rPr>
          <w:rFonts w:hint="cs"/>
          <w:b/>
          <w:bCs/>
          <w:rtl/>
        </w:rPr>
        <w:t>הבלעדי</w:t>
      </w:r>
      <w:r w:rsidR="006C761A">
        <w:rPr>
          <w:rFonts w:hint="cs"/>
          <w:b/>
          <w:bCs/>
          <w:rtl/>
        </w:rPr>
        <w:t>,</w:t>
      </w:r>
      <w:r>
        <w:rPr>
          <w:rFonts w:hint="cs"/>
          <w:b/>
          <w:bCs/>
          <w:rtl/>
        </w:rPr>
        <w:t xml:space="preserve"> </w:t>
      </w:r>
      <w:r w:rsidRPr="0068256E">
        <w:rPr>
          <w:rFonts w:hint="cs"/>
          <w:b/>
          <w:bCs/>
          <w:rtl/>
        </w:rPr>
        <w:t>ובהתאם ליתר ההצעות</w:t>
      </w:r>
      <w:r w:rsidR="006C761A">
        <w:rPr>
          <w:rFonts w:hint="cs"/>
          <w:b/>
          <w:bCs/>
          <w:rtl/>
        </w:rPr>
        <w:t>,</w:t>
      </w:r>
      <w:r w:rsidRPr="0068256E">
        <w:rPr>
          <w:rFonts w:hint="cs"/>
          <w:b/>
          <w:bCs/>
          <w:rtl/>
        </w:rPr>
        <w:t xml:space="preserve"> את האזור בו יוגדר המציע כזוכה.</w:t>
      </w:r>
      <w:r>
        <w:rPr>
          <w:rFonts w:hint="cs"/>
          <w:b/>
          <w:bCs/>
          <w:rtl/>
        </w:rPr>
        <w:t xml:space="preserve"> הועדה רשאית לבחור שני זוכים אשר יחלקו את עבודתם בין אזור יהודה לאזור השומרון, או בכל דרך אחרת </w:t>
      </w:r>
      <w:r w:rsidR="0023372C">
        <w:rPr>
          <w:rFonts w:hint="cs"/>
          <w:b/>
          <w:bCs/>
          <w:rtl/>
        </w:rPr>
        <w:t>שתמצא</w:t>
      </w:r>
      <w:r>
        <w:rPr>
          <w:rFonts w:hint="cs"/>
          <w:b/>
          <w:bCs/>
          <w:rtl/>
        </w:rPr>
        <w:t xml:space="preserve"> לנכון.</w:t>
      </w:r>
    </w:p>
    <w:p w:rsidR="007B5C74" w:rsidRDefault="006C761A" w:rsidP="000565C5">
      <w:pPr>
        <w:pStyle w:val="ac"/>
        <w:numPr>
          <w:ilvl w:val="0"/>
          <w:numId w:val="13"/>
        </w:numPr>
        <w:spacing w:line="360" w:lineRule="auto"/>
        <w:jc w:val="thaiDistribute"/>
        <w:rPr>
          <w:rtl/>
        </w:rPr>
      </w:pPr>
      <w:r>
        <w:rPr>
          <w:rFonts w:hint="cs"/>
          <w:rtl/>
        </w:rPr>
        <w:t>המ</w:t>
      </w:r>
      <w:r w:rsidR="0078788D">
        <w:rPr>
          <w:rFonts w:hint="cs"/>
          <w:rtl/>
        </w:rPr>
        <w:t xml:space="preserve">נהל לא מתחייב לעמוד בהיקפי הזמנת השירותים המפורטים בנספחים הטכניים והם מובאים לשם הערכה בלבד. </w:t>
      </w:r>
    </w:p>
    <w:p w:rsidR="007B5C74" w:rsidRDefault="007B5C74" w:rsidP="000565C5">
      <w:pPr>
        <w:pStyle w:val="ac"/>
        <w:numPr>
          <w:ilvl w:val="0"/>
          <w:numId w:val="13"/>
        </w:numPr>
        <w:spacing w:line="360" w:lineRule="auto"/>
        <w:jc w:val="thaiDistribute"/>
      </w:pPr>
      <w:r w:rsidRPr="0029389A">
        <w:rPr>
          <w:rFonts w:hint="cs"/>
          <w:rtl/>
        </w:rPr>
        <w:t>הסכום</w:t>
      </w:r>
      <w:r w:rsidRPr="0029389A">
        <w:rPr>
          <w:rtl/>
        </w:rPr>
        <w:t xml:space="preserve"> </w:t>
      </w:r>
      <w:r w:rsidRPr="0029389A">
        <w:rPr>
          <w:rFonts w:hint="cs"/>
          <w:rtl/>
        </w:rPr>
        <w:t>לעיל</w:t>
      </w:r>
      <w:r w:rsidRPr="0029389A">
        <w:rPr>
          <w:rtl/>
        </w:rPr>
        <w:t xml:space="preserve"> </w:t>
      </w:r>
      <w:r w:rsidRPr="0029389A">
        <w:rPr>
          <w:rFonts w:hint="cs"/>
          <w:rtl/>
        </w:rPr>
        <w:t>כולל</w:t>
      </w:r>
      <w:r w:rsidRPr="0029389A">
        <w:rPr>
          <w:rtl/>
        </w:rPr>
        <w:t xml:space="preserve"> </w:t>
      </w:r>
      <w:r w:rsidRPr="0029389A">
        <w:rPr>
          <w:rFonts w:hint="cs"/>
          <w:rtl/>
        </w:rPr>
        <w:t>כל</w:t>
      </w:r>
      <w:r w:rsidRPr="0029389A">
        <w:rPr>
          <w:rtl/>
        </w:rPr>
        <w:t xml:space="preserve"> </w:t>
      </w:r>
      <w:r w:rsidRPr="0029389A">
        <w:rPr>
          <w:rFonts w:hint="cs"/>
          <w:rtl/>
        </w:rPr>
        <w:t>אגרה</w:t>
      </w:r>
      <w:r w:rsidRPr="0029389A">
        <w:rPr>
          <w:rtl/>
        </w:rPr>
        <w:t xml:space="preserve">, </w:t>
      </w:r>
      <w:r w:rsidRPr="0029389A">
        <w:rPr>
          <w:rFonts w:hint="cs"/>
          <w:rtl/>
        </w:rPr>
        <w:t>היטל</w:t>
      </w:r>
      <w:r w:rsidRPr="0029389A">
        <w:rPr>
          <w:rtl/>
        </w:rPr>
        <w:t xml:space="preserve"> </w:t>
      </w:r>
      <w:r w:rsidRPr="0029389A">
        <w:rPr>
          <w:rFonts w:hint="cs"/>
          <w:rtl/>
        </w:rPr>
        <w:t>ומס</w:t>
      </w:r>
      <w:r w:rsidRPr="0029389A">
        <w:rPr>
          <w:rtl/>
        </w:rPr>
        <w:t xml:space="preserve"> </w:t>
      </w:r>
      <w:r w:rsidRPr="0029389A">
        <w:rPr>
          <w:rFonts w:hint="cs"/>
          <w:rtl/>
        </w:rPr>
        <w:t>אך</w:t>
      </w:r>
      <w:r w:rsidRPr="0029389A">
        <w:rPr>
          <w:rtl/>
        </w:rPr>
        <w:t xml:space="preserve"> </w:t>
      </w:r>
      <w:r w:rsidRPr="0029389A">
        <w:rPr>
          <w:rFonts w:hint="cs"/>
          <w:rtl/>
        </w:rPr>
        <w:t>אינו</w:t>
      </w:r>
      <w:r w:rsidRPr="0029389A">
        <w:rPr>
          <w:rtl/>
        </w:rPr>
        <w:t xml:space="preserve"> </w:t>
      </w:r>
      <w:r w:rsidRPr="0029389A">
        <w:rPr>
          <w:rFonts w:hint="cs"/>
          <w:rtl/>
        </w:rPr>
        <w:t>כולל</w:t>
      </w:r>
      <w:r w:rsidRPr="0029389A">
        <w:rPr>
          <w:rtl/>
        </w:rPr>
        <w:t xml:space="preserve"> </w:t>
      </w:r>
      <w:r w:rsidRPr="0029389A">
        <w:rPr>
          <w:rFonts w:hint="cs"/>
          <w:rtl/>
        </w:rPr>
        <w:t>מס</w:t>
      </w:r>
      <w:r w:rsidRPr="0029389A">
        <w:rPr>
          <w:rtl/>
        </w:rPr>
        <w:t xml:space="preserve"> </w:t>
      </w:r>
      <w:r w:rsidRPr="0029389A">
        <w:rPr>
          <w:rFonts w:hint="cs"/>
          <w:rtl/>
        </w:rPr>
        <w:t>ערך</w:t>
      </w:r>
      <w:r w:rsidRPr="0029389A">
        <w:rPr>
          <w:rtl/>
        </w:rPr>
        <w:t xml:space="preserve"> </w:t>
      </w:r>
      <w:r w:rsidRPr="0029389A">
        <w:rPr>
          <w:rFonts w:hint="cs"/>
          <w:rtl/>
        </w:rPr>
        <w:t>מוסף</w:t>
      </w:r>
      <w:r w:rsidRPr="0029389A">
        <w:rPr>
          <w:rtl/>
        </w:rPr>
        <w:t xml:space="preserve"> </w:t>
      </w:r>
      <w:r w:rsidRPr="0029389A">
        <w:rPr>
          <w:rFonts w:hint="cs"/>
          <w:rtl/>
        </w:rPr>
        <w:t>שיתווסף</w:t>
      </w:r>
      <w:r w:rsidRPr="0029389A">
        <w:rPr>
          <w:rtl/>
        </w:rPr>
        <w:t xml:space="preserve"> </w:t>
      </w:r>
      <w:r w:rsidRPr="0029389A">
        <w:rPr>
          <w:rFonts w:hint="cs"/>
          <w:rtl/>
        </w:rPr>
        <w:t>לסכום</w:t>
      </w:r>
      <w:r w:rsidRPr="0029389A">
        <w:rPr>
          <w:rtl/>
        </w:rPr>
        <w:t xml:space="preserve"> </w:t>
      </w:r>
      <w:r w:rsidRPr="0029389A">
        <w:rPr>
          <w:rFonts w:hint="cs"/>
          <w:rtl/>
        </w:rPr>
        <w:t>התמורה</w:t>
      </w:r>
      <w:r w:rsidRPr="0029389A">
        <w:rPr>
          <w:rtl/>
        </w:rPr>
        <w:t xml:space="preserve"> </w:t>
      </w:r>
      <w:r w:rsidRPr="0029389A">
        <w:rPr>
          <w:rFonts w:hint="cs"/>
          <w:rtl/>
        </w:rPr>
        <w:t>בעת</w:t>
      </w:r>
      <w:r w:rsidRPr="0029389A">
        <w:rPr>
          <w:rtl/>
        </w:rPr>
        <w:t xml:space="preserve"> </w:t>
      </w:r>
      <w:r w:rsidRPr="0029389A">
        <w:rPr>
          <w:rFonts w:hint="cs"/>
          <w:rtl/>
        </w:rPr>
        <w:t>התשלום</w:t>
      </w:r>
      <w:r w:rsidRPr="0029389A">
        <w:rPr>
          <w:rtl/>
        </w:rPr>
        <w:t xml:space="preserve"> </w:t>
      </w:r>
      <w:r w:rsidRPr="0029389A">
        <w:rPr>
          <w:rFonts w:hint="cs"/>
          <w:rtl/>
        </w:rPr>
        <w:t>כפי</w:t>
      </w:r>
      <w:r w:rsidRPr="0029389A">
        <w:rPr>
          <w:rtl/>
        </w:rPr>
        <w:t xml:space="preserve"> </w:t>
      </w:r>
      <w:r w:rsidRPr="0029389A">
        <w:rPr>
          <w:rFonts w:hint="cs"/>
          <w:rtl/>
        </w:rPr>
        <w:t>שיעורו</w:t>
      </w:r>
      <w:r w:rsidRPr="0029389A">
        <w:rPr>
          <w:rtl/>
        </w:rPr>
        <w:t xml:space="preserve"> </w:t>
      </w:r>
      <w:r w:rsidRPr="0029389A">
        <w:rPr>
          <w:rFonts w:hint="cs"/>
          <w:rtl/>
        </w:rPr>
        <w:t>לפי</w:t>
      </w:r>
      <w:r w:rsidRPr="0029389A">
        <w:rPr>
          <w:rtl/>
        </w:rPr>
        <w:t xml:space="preserve"> </w:t>
      </w:r>
      <w:r w:rsidRPr="0029389A">
        <w:rPr>
          <w:rFonts w:hint="cs"/>
          <w:rtl/>
        </w:rPr>
        <w:t>חוק</w:t>
      </w:r>
      <w:r w:rsidRPr="0029389A">
        <w:rPr>
          <w:rtl/>
        </w:rPr>
        <w:t>.</w:t>
      </w:r>
    </w:p>
    <w:p w:rsidR="0023372C" w:rsidRDefault="0023372C" w:rsidP="000565C5">
      <w:pPr>
        <w:pStyle w:val="ac"/>
        <w:numPr>
          <w:ilvl w:val="0"/>
          <w:numId w:val="13"/>
        </w:numPr>
        <w:spacing w:line="360" w:lineRule="auto"/>
        <w:jc w:val="thaiDistribute"/>
      </w:pPr>
      <w:r>
        <w:rPr>
          <w:rFonts w:hint="cs"/>
          <w:rtl/>
        </w:rPr>
        <w:t>הצמדת המחירים למדד המחירים לצרכן תהא אך ורק בהתאם להוראות ההסכם.</w:t>
      </w:r>
    </w:p>
    <w:p w:rsidR="0023372C" w:rsidRPr="009E1F23" w:rsidRDefault="0023372C" w:rsidP="000565C5">
      <w:pPr>
        <w:pStyle w:val="ac"/>
        <w:numPr>
          <w:ilvl w:val="0"/>
          <w:numId w:val="13"/>
        </w:numPr>
        <w:spacing w:line="360" w:lineRule="auto"/>
        <w:jc w:val="thaiDistribute"/>
        <w:rPr>
          <w:rtl/>
        </w:rPr>
      </w:pPr>
      <w:r>
        <w:rPr>
          <w:rFonts w:hint="cs"/>
          <w:rtl/>
        </w:rPr>
        <w:t xml:space="preserve">התשלום לקבלן יהיה בהתאם לקבוע בהסכם ולאחר ביצוע כל שלב ושלב. </w:t>
      </w:r>
    </w:p>
    <w:p w:rsidR="007B5C74" w:rsidRDefault="007B5C74" w:rsidP="007B5C74">
      <w:pPr>
        <w:pStyle w:val="a6"/>
        <w:ind w:left="720" w:hanging="720"/>
        <w:jc w:val="left"/>
        <w:rPr>
          <w:b/>
          <w:bCs/>
          <w:sz w:val="24"/>
          <w:u w:val="single"/>
          <w:rtl/>
        </w:rPr>
      </w:pPr>
    </w:p>
    <w:p w:rsidR="002E673E" w:rsidRDefault="002E673E" w:rsidP="007B5C74">
      <w:pPr>
        <w:pStyle w:val="a6"/>
        <w:ind w:left="720" w:hanging="720"/>
        <w:jc w:val="left"/>
        <w:rPr>
          <w:b/>
          <w:bCs/>
          <w:sz w:val="24"/>
          <w:u w:val="single"/>
          <w:rtl/>
        </w:rPr>
      </w:pPr>
    </w:p>
    <w:p w:rsidR="002E673E" w:rsidRPr="009A4632" w:rsidRDefault="002E673E" w:rsidP="007B5C74">
      <w:pPr>
        <w:pStyle w:val="a6"/>
        <w:ind w:left="720" w:hanging="720"/>
        <w:jc w:val="left"/>
        <w:rPr>
          <w:b/>
          <w:bCs/>
          <w:sz w:val="24"/>
          <w:u w:val="single"/>
          <w:rtl/>
        </w:rPr>
      </w:pPr>
    </w:p>
    <w:p w:rsidR="007B5C74" w:rsidRPr="009A4632" w:rsidRDefault="007B5C74" w:rsidP="007B5C74">
      <w:pPr>
        <w:pStyle w:val="a6"/>
        <w:ind w:left="720" w:hanging="720"/>
        <w:jc w:val="left"/>
        <w:rPr>
          <w:b/>
          <w:bCs/>
          <w:sz w:val="24"/>
          <w:u w:val="single"/>
          <w:rtl/>
        </w:rPr>
      </w:pPr>
      <w:r w:rsidRPr="009A4632">
        <w:rPr>
          <w:rFonts w:hint="cs"/>
          <w:b/>
          <w:bCs/>
          <w:sz w:val="24"/>
          <w:u w:val="single"/>
          <w:rtl/>
        </w:rPr>
        <w:t>פרטי המציע:</w:t>
      </w:r>
    </w:p>
    <w:p w:rsidR="002E673E" w:rsidRDefault="002E673E" w:rsidP="007B5C74">
      <w:pPr>
        <w:pStyle w:val="a6"/>
        <w:ind w:left="720" w:hanging="720"/>
        <w:jc w:val="left"/>
        <w:rPr>
          <w:b/>
          <w:bCs/>
          <w:sz w:val="24"/>
          <w:rtl/>
        </w:rPr>
      </w:pPr>
    </w:p>
    <w:p w:rsidR="002E673E" w:rsidRDefault="002E673E" w:rsidP="007B5C74">
      <w:pPr>
        <w:pStyle w:val="a6"/>
        <w:ind w:left="720" w:hanging="720"/>
        <w:jc w:val="left"/>
        <w:rPr>
          <w:b/>
          <w:bCs/>
          <w:sz w:val="24"/>
          <w:rtl/>
        </w:rPr>
      </w:pPr>
    </w:p>
    <w:p w:rsidR="002E673E" w:rsidRDefault="002E673E" w:rsidP="007B5C74">
      <w:pPr>
        <w:pStyle w:val="a6"/>
        <w:ind w:left="720" w:hanging="720"/>
        <w:jc w:val="left"/>
        <w:rPr>
          <w:b/>
          <w:bCs/>
          <w:sz w:val="24"/>
          <w:rtl/>
        </w:rPr>
      </w:pPr>
    </w:p>
    <w:p w:rsidR="007B5C74" w:rsidRPr="009A4632" w:rsidRDefault="007B5C74" w:rsidP="007B5C74">
      <w:pPr>
        <w:pStyle w:val="a6"/>
        <w:ind w:left="720" w:hanging="720"/>
        <w:jc w:val="left"/>
        <w:rPr>
          <w:b/>
          <w:bCs/>
          <w:sz w:val="24"/>
          <w:rtl/>
        </w:rPr>
      </w:pPr>
      <w:r w:rsidRPr="009A4632">
        <w:rPr>
          <w:rFonts w:hint="cs"/>
          <w:b/>
          <w:bCs/>
          <w:sz w:val="24"/>
          <w:rtl/>
        </w:rPr>
        <w:t>שם המציע: _______________________   מס' עוסק מורשה: _________________</w:t>
      </w:r>
    </w:p>
    <w:p w:rsidR="007B5C74" w:rsidRPr="009A4632" w:rsidRDefault="007B5C74" w:rsidP="007B5C74">
      <w:pPr>
        <w:pStyle w:val="a6"/>
        <w:ind w:left="720" w:hanging="720"/>
        <w:jc w:val="left"/>
        <w:rPr>
          <w:b/>
          <w:bCs/>
          <w:sz w:val="24"/>
          <w:rtl/>
        </w:rPr>
      </w:pPr>
    </w:p>
    <w:p w:rsidR="007B5C74" w:rsidRPr="009A4632" w:rsidRDefault="007B5C74" w:rsidP="007B5C74">
      <w:pPr>
        <w:pStyle w:val="a6"/>
        <w:ind w:left="720" w:hanging="720"/>
        <w:jc w:val="left"/>
        <w:rPr>
          <w:b/>
          <w:bCs/>
          <w:sz w:val="24"/>
          <w:rtl/>
        </w:rPr>
      </w:pPr>
      <w:r w:rsidRPr="009A4632">
        <w:rPr>
          <w:rFonts w:hint="cs"/>
          <w:b/>
          <w:bCs/>
          <w:sz w:val="24"/>
          <w:rtl/>
        </w:rPr>
        <w:t xml:space="preserve">כתובת למשלוח דואר: _________________________________________________ </w:t>
      </w:r>
    </w:p>
    <w:p w:rsidR="007B5C74" w:rsidRPr="009A4632" w:rsidRDefault="007B5C74" w:rsidP="007B5C74">
      <w:pPr>
        <w:pStyle w:val="a6"/>
        <w:ind w:left="720" w:hanging="720"/>
        <w:jc w:val="left"/>
        <w:rPr>
          <w:b/>
          <w:bCs/>
          <w:sz w:val="24"/>
          <w:rtl/>
        </w:rPr>
      </w:pPr>
    </w:p>
    <w:p w:rsidR="007B5C74" w:rsidRPr="009A4632" w:rsidRDefault="007B5C74" w:rsidP="007B5C74">
      <w:pPr>
        <w:pStyle w:val="a6"/>
        <w:ind w:left="720" w:hanging="720"/>
        <w:jc w:val="left"/>
        <w:rPr>
          <w:b/>
          <w:bCs/>
          <w:sz w:val="24"/>
          <w:rtl/>
        </w:rPr>
      </w:pPr>
      <w:r w:rsidRPr="009A4632">
        <w:rPr>
          <w:rFonts w:hint="cs"/>
          <w:b/>
          <w:bCs/>
          <w:sz w:val="24"/>
          <w:rtl/>
        </w:rPr>
        <w:t xml:space="preserve">מס' טלפון :_____________   פלאפון: ____________מס' פקס':________________ </w:t>
      </w:r>
    </w:p>
    <w:p w:rsidR="007B5C74" w:rsidRPr="009A4632" w:rsidRDefault="007B5C74" w:rsidP="007B5C74">
      <w:pPr>
        <w:pStyle w:val="a6"/>
        <w:ind w:left="720" w:hanging="720"/>
        <w:jc w:val="left"/>
        <w:rPr>
          <w:b/>
          <w:bCs/>
          <w:sz w:val="24"/>
          <w:rtl/>
        </w:rPr>
      </w:pPr>
    </w:p>
    <w:p w:rsidR="007B5C74" w:rsidRPr="009A4632" w:rsidRDefault="007B5C74" w:rsidP="007B5C74">
      <w:pPr>
        <w:pStyle w:val="a6"/>
        <w:ind w:left="720" w:hanging="720"/>
        <w:jc w:val="left"/>
        <w:rPr>
          <w:b/>
          <w:bCs/>
          <w:sz w:val="24"/>
          <w:rtl/>
        </w:rPr>
      </w:pPr>
      <w:r w:rsidRPr="009A4632">
        <w:rPr>
          <w:rFonts w:hint="cs"/>
          <w:b/>
          <w:bCs/>
          <w:sz w:val="24"/>
          <w:rtl/>
        </w:rPr>
        <w:t>כתובת דוא"ל: ________________________</w:t>
      </w:r>
    </w:p>
    <w:p w:rsidR="007B5C74" w:rsidRPr="009A4632" w:rsidRDefault="007B5C74" w:rsidP="007B5C74">
      <w:pPr>
        <w:pStyle w:val="a6"/>
        <w:spacing w:line="240" w:lineRule="auto"/>
        <w:rPr>
          <w:b/>
          <w:bCs/>
          <w:rtl/>
        </w:rPr>
      </w:pPr>
    </w:p>
    <w:p w:rsidR="007B5C74" w:rsidRPr="009A4632" w:rsidRDefault="007B5C74" w:rsidP="007B5C74">
      <w:pPr>
        <w:pStyle w:val="a6"/>
        <w:spacing w:line="240" w:lineRule="auto"/>
        <w:rPr>
          <w:b/>
          <w:bCs/>
          <w:rtl/>
        </w:rPr>
      </w:pPr>
    </w:p>
    <w:p w:rsidR="007B5C74" w:rsidRPr="009A4632" w:rsidRDefault="007B5C74" w:rsidP="007B5C74">
      <w:pPr>
        <w:pStyle w:val="a6"/>
        <w:spacing w:line="240" w:lineRule="auto"/>
        <w:rPr>
          <w:b/>
          <w:bCs/>
          <w:rtl/>
        </w:rPr>
      </w:pPr>
      <w:r w:rsidRPr="009A4632">
        <w:rPr>
          <w:rFonts w:hint="cs"/>
          <w:b/>
          <w:bCs/>
          <w:rtl/>
        </w:rPr>
        <w:t>חתימה וחותמת המציע: _________________________    תאריך: _______________</w:t>
      </w:r>
    </w:p>
    <w:p w:rsidR="007B5C74" w:rsidRPr="009A4632" w:rsidRDefault="007B5C74" w:rsidP="00EC0AEB">
      <w:pPr>
        <w:jc w:val="right"/>
        <w:rPr>
          <w:rFonts w:cs="David"/>
          <w:b/>
          <w:bCs/>
          <w:u w:val="single"/>
          <w:rtl/>
        </w:rPr>
      </w:pPr>
      <w:r w:rsidRPr="0029389A">
        <w:rPr>
          <w:rFonts w:cs="David"/>
          <w:u w:val="single"/>
          <w:rtl/>
        </w:rPr>
        <w:br w:type="page"/>
      </w:r>
    </w:p>
    <w:p w:rsidR="00FD72F6" w:rsidRDefault="00FD72F6" w:rsidP="007B5C74">
      <w:pPr>
        <w:spacing w:line="360" w:lineRule="auto"/>
        <w:jc w:val="center"/>
        <w:rPr>
          <w:rFonts w:cs="David"/>
          <w:rtl/>
        </w:rPr>
      </w:pPr>
    </w:p>
    <w:p w:rsidR="00027290" w:rsidRPr="00027290" w:rsidRDefault="005511C1" w:rsidP="00027290">
      <w:pPr>
        <w:jc w:val="center"/>
        <w:rPr>
          <w:rFonts w:cs="David"/>
          <w:bCs/>
          <w:i/>
          <w:sz w:val="44"/>
          <w:szCs w:val="44"/>
          <w:rtl/>
        </w:rPr>
      </w:pPr>
      <w:r w:rsidRPr="005511C1">
        <w:rPr>
          <w:rFonts w:cs="David" w:hint="cs"/>
          <w:bCs/>
          <w:i/>
          <w:sz w:val="44"/>
          <w:szCs w:val="44"/>
          <w:rtl/>
        </w:rPr>
        <w:t>נספח</w:t>
      </w:r>
      <w:r w:rsidRPr="005511C1">
        <w:rPr>
          <w:rFonts w:cs="David"/>
          <w:bCs/>
          <w:i/>
          <w:sz w:val="44"/>
          <w:szCs w:val="44"/>
          <w:rtl/>
        </w:rPr>
        <w:t xml:space="preserve"> </w:t>
      </w:r>
      <w:r w:rsidRPr="005511C1">
        <w:rPr>
          <w:rFonts w:cs="David" w:hint="cs"/>
          <w:bCs/>
          <w:i/>
          <w:sz w:val="44"/>
          <w:szCs w:val="44"/>
          <w:rtl/>
        </w:rPr>
        <w:t>ג</w:t>
      </w:r>
      <w:r w:rsidRPr="005511C1">
        <w:rPr>
          <w:rFonts w:cs="David"/>
          <w:bCs/>
          <w:i/>
          <w:sz w:val="44"/>
          <w:szCs w:val="44"/>
          <w:rtl/>
        </w:rPr>
        <w:t xml:space="preserve">'- </w:t>
      </w:r>
      <w:r w:rsidRPr="005511C1">
        <w:rPr>
          <w:rFonts w:cs="David" w:hint="cs"/>
          <w:bCs/>
          <w:i/>
          <w:sz w:val="44"/>
          <w:szCs w:val="44"/>
          <w:rtl/>
        </w:rPr>
        <w:t>תצהיר</w:t>
      </w:r>
      <w:r w:rsidRPr="005511C1">
        <w:rPr>
          <w:rFonts w:cs="David"/>
          <w:bCs/>
          <w:i/>
          <w:sz w:val="44"/>
          <w:szCs w:val="44"/>
          <w:rtl/>
        </w:rPr>
        <w:t xml:space="preserve"> </w:t>
      </w:r>
      <w:r w:rsidR="000D5152">
        <w:rPr>
          <w:rFonts w:cs="David" w:hint="cs"/>
          <w:bCs/>
          <w:i/>
          <w:sz w:val="44"/>
          <w:szCs w:val="44"/>
          <w:rtl/>
        </w:rPr>
        <w:t xml:space="preserve">למציע ישראלי </w:t>
      </w:r>
      <w:r w:rsidRPr="005511C1">
        <w:rPr>
          <w:rFonts w:cs="David" w:hint="cs"/>
          <w:bCs/>
          <w:i/>
          <w:sz w:val="44"/>
          <w:szCs w:val="44"/>
          <w:rtl/>
        </w:rPr>
        <w:t>בדבר</w:t>
      </w:r>
      <w:r w:rsidRPr="005511C1">
        <w:rPr>
          <w:rFonts w:cs="David"/>
          <w:bCs/>
          <w:i/>
          <w:sz w:val="44"/>
          <w:szCs w:val="44"/>
          <w:rtl/>
        </w:rPr>
        <w:t xml:space="preserve"> </w:t>
      </w:r>
      <w:r w:rsidRPr="005511C1">
        <w:rPr>
          <w:rFonts w:cs="David" w:hint="cs"/>
          <w:bCs/>
          <w:i/>
          <w:sz w:val="44"/>
          <w:szCs w:val="44"/>
          <w:rtl/>
        </w:rPr>
        <w:t>תשלום</w:t>
      </w:r>
      <w:r w:rsidRPr="005511C1">
        <w:rPr>
          <w:rFonts w:cs="David"/>
          <w:bCs/>
          <w:i/>
          <w:sz w:val="44"/>
          <w:szCs w:val="44"/>
          <w:rtl/>
        </w:rPr>
        <w:t xml:space="preserve"> </w:t>
      </w:r>
      <w:r w:rsidRPr="005511C1">
        <w:rPr>
          <w:rFonts w:cs="David" w:hint="cs"/>
          <w:bCs/>
          <w:i/>
          <w:sz w:val="44"/>
          <w:szCs w:val="44"/>
          <w:rtl/>
        </w:rPr>
        <w:t>תנאים</w:t>
      </w:r>
      <w:r w:rsidRPr="005511C1">
        <w:rPr>
          <w:rFonts w:cs="David"/>
          <w:bCs/>
          <w:i/>
          <w:sz w:val="44"/>
          <w:szCs w:val="44"/>
          <w:rtl/>
        </w:rPr>
        <w:t xml:space="preserve"> </w:t>
      </w:r>
      <w:r w:rsidRPr="005511C1">
        <w:rPr>
          <w:rFonts w:cs="David" w:hint="cs"/>
          <w:bCs/>
          <w:i/>
          <w:sz w:val="44"/>
          <w:szCs w:val="44"/>
          <w:rtl/>
        </w:rPr>
        <w:t>סוציאליים</w:t>
      </w:r>
      <w:r w:rsidRPr="005511C1">
        <w:rPr>
          <w:rFonts w:cs="David"/>
          <w:bCs/>
          <w:i/>
          <w:sz w:val="44"/>
          <w:szCs w:val="44"/>
          <w:rtl/>
        </w:rPr>
        <w:t xml:space="preserve"> </w:t>
      </w:r>
      <w:r w:rsidRPr="005511C1">
        <w:rPr>
          <w:rFonts w:cs="David" w:hint="cs"/>
          <w:bCs/>
          <w:i/>
          <w:sz w:val="44"/>
          <w:szCs w:val="44"/>
          <w:rtl/>
        </w:rPr>
        <w:t>לעובדים</w:t>
      </w:r>
    </w:p>
    <w:p w:rsidR="00027290" w:rsidRPr="00C23750" w:rsidRDefault="00027290" w:rsidP="00027290">
      <w:pPr>
        <w:rPr>
          <w:rFonts w:cs="David"/>
          <w:b/>
          <w:spacing w:val="6"/>
          <w:rtl/>
        </w:rPr>
      </w:pPr>
    </w:p>
    <w:p w:rsidR="00027290" w:rsidRPr="00C23750" w:rsidRDefault="00027290" w:rsidP="0037328E">
      <w:pPr>
        <w:numPr>
          <w:ilvl w:val="0"/>
          <w:numId w:val="26"/>
        </w:numPr>
        <w:tabs>
          <w:tab w:val="clear" w:pos="1440"/>
          <w:tab w:val="num" w:pos="746"/>
          <w:tab w:val="left" w:pos="8103"/>
        </w:tabs>
        <w:spacing w:before="24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2C656B" w:rsidRPr="00A86273">
        <w:rPr>
          <w:rFonts w:cs="David" w:hint="cs"/>
          <w:u w:val="single"/>
          <w:rtl/>
        </w:rPr>
        <w:t>8/</w:t>
      </w:r>
      <w:r w:rsidR="0037328E">
        <w:rPr>
          <w:rFonts w:cs="David" w:hint="cs"/>
          <w:u w:val="single"/>
          <w:rtl/>
        </w:rPr>
        <w:t xml:space="preserve">17 </w:t>
      </w:r>
      <w:r w:rsidRPr="00C23750">
        <w:rPr>
          <w:rFonts w:cs="David" w:hint="cs"/>
          <w:rtl/>
        </w:rPr>
        <w:t xml:space="preserve">למתן שירותי </w:t>
      </w:r>
      <w:r>
        <w:rPr>
          <w:rFonts w:cs="David" w:hint="cs"/>
          <w:rtl/>
        </w:rPr>
        <w:t xml:space="preserve">נטיעה </w:t>
      </w:r>
      <w:r w:rsidRPr="00C23750">
        <w:rPr>
          <w:rFonts w:cs="David" w:hint="cs"/>
          <w:rtl/>
        </w:rPr>
        <w:t>למנהל האזרחי לאזור יהודה ושומרון</w:t>
      </w:r>
      <w:r w:rsidRPr="00C23750">
        <w:rPr>
          <w:rFonts w:cs="David"/>
          <w:rtl/>
        </w:rPr>
        <w:t>.</w:t>
      </w:r>
    </w:p>
    <w:p w:rsidR="00027290" w:rsidRPr="00C23750" w:rsidRDefault="00027290" w:rsidP="000565C5">
      <w:pPr>
        <w:numPr>
          <w:ilvl w:val="0"/>
          <w:numId w:val="26"/>
        </w:numPr>
        <w:tabs>
          <w:tab w:val="clear" w:pos="1440"/>
          <w:tab w:val="num" w:pos="746"/>
          <w:tab w:val="left" w:pos="8103"/>
        </w:tabs>
        <w:spacing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027290" w:rsidRPr="00C23750" w:rsidRDefault="00027290" w:rsidP="000565C5">
      <w:pPr>
        <w:numPr>
          <w:ilvl w:val="0"/>
          <w:numId w:val="26"/>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027290" w:rsidRPr="00C23750" w:rsidRDefault="00027290" w:rsidP="000565C5">
      <w:pPr>
        <w:widowControl w:val="0"/>
        <w:numPr>
          <w:ilvl w:val="0"/>
          <w:numId w:val="27"/>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027290" w:rsidRPr="00C23750" w:rsidRDefault="00027290" w:rsidP="000565C5">
      <w:pPr>
        <w:widowControl w:val="0"/>
        <w:numPr>
          <w:ilvl w:val="0"/>
          <w:numId w:val="27"/>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027290" w:rsidRPr="00C23750" w:rsidRDefault="00027290" w:rsidP="000565C5">
      <w:pPr>
        <w:widowControl w:val="0"/>
        <w:numPr>
          <w:ilvl w:val="0"/>
          <w:numId w:val="27"/>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027290" w:rsidRPr="00C23750" w:rsidRDefault="00027290" w:rsidP="000565C5">
      <w:pPr>
        <w:widowControl w:val="0"/>
        <w:numPr>
          <w:ilvl w:val="0"/>
          <w:numId w:val="27"/>
        </w:numPr>
        <w:spacing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027290" w:rsidRPr="00C23750" w:rsidRDefault="00027290" w:rsidP="000565C5">
      <w:pPr>
        <w:widowControl w:val="0"/>
        <w:numPr>
          <w:ilvl w:val="0"/>
          <w:numId w:val="27"/>
        </w:numPr>
        <w:spacing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027290" w:rsidRPr="00C23750" w:rsidRDefault="00027290" w:rsidP="000565C5">
      <w:pPr>
        <w:widowControl w:val="0"/>
        <w:numPr>
          <w:ilvl w:val="0"/>
          <w:numId w:val="27"/>
        </w:numPr>
        <w:spacing w:line="360" w:lineRule="auto"/>
        <w:rPr>
          <w:rFonts w:cs="David"/>
          <w:rtl/>
        </w:rPr>
      </w:pPr>
      <w:r w:rsidRPr="00C23750">
        <w:rPr>
          <w:rFonts w:cs="David" w:hint="cs"/>
          <w:rtl/>
        </w:rPr>
        <w:lastRenderedPageBreak/>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027290" w:rsidRPr="00C23750" w:rsidRDefault="00027290" w:rsidP="000565C5">
      <w:pPr>
        <w:widowControl w:val="0"/>
        <w:numPr>
          <w:ilvl w:val="0"/>
          <w:numId w:val="27"/>
        </w:numPr>
        <w:spacing w:line="360" w:lineRule="auto"/>
        <w:rPr>
          <w:rFonts w:cs="David"/>
          <w:rtl/>
        </w:rPr>
      </w:pPr>
      <w:r w:rsidRPr="00C23750">
        <w:rPr>
          <w:rFonts w:cs="David" w:hint="cs"/>
          <w:rtl/>
        </w:rPr>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027290" w:rsidRPr="00C23750" w:rsidRDefault="00027290" w:rsidP="000565C5">
      <w:pPr>
        <w:widowControl w:val="0"/>
        <w:numPr>
          <w:ilvl w:val="0"/>
          <w:numId w:val="27"/>
        </w:numPr>
        <w:spacing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027290" w:rsidRPr="00C23750" w:rsidRDefault="00027290" w:rsidP="000565C5">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027290" w:rsidRPr="00C23750" w:rsidRDefault="00027290" w:rsidP="000565C5">
      <w:pPr>
        <w:widowControl w:val="0"/>
        <w:numPr>
          <w:ilvl w:val="0"/>
          <w:numId w:val="27"/>
        </w:numPr>
        <w:spacing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במינהל</w:t>
      </w:r>
      <w:r w:rsidRPr="00C23750">
        <w:rPr>
          <w:rFonts w:cs="David"/>
          <w:rtl/>
        </w:rPr>
        <w:t xml:space="preserve"> </w:t>
      </w:r>
      <w:r w:rsidRPr="00C23750">
        <w:rPr>
          <w:rFonts w:cs="David" w:hint="cs"/>
          <w:rtl/>
        </w:rPr>
        <w:t>התקין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ז</w:t>
      </w:r>
      <w:r w:rsidRPr="00C23750">
        <w:rPr>
          <w:rFonts w:cs="David"/>
          <w:rtl/>
        </w:rPr>
        <w:t>-1997.</w:t>
      </w:r>
    </w:p>
    <w:p w:rsidR="00027290" w:rsidRPr="00C23750" w:rsidRDefault="00027290" w:rsidP="000565C5">
      <w:pPr>
        <w:widowControl w:val="0"/>
        <w:numPr>
          <w:ilvl w:val="0"/>
          <w:numId w:val="27"/>
        </w:numPr>
        <w:spacing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027290" w:rsidRPr="00C23750" w:rsidRDefault="00027290" w:rsidP="00027290">
      <w:pPr>
        <w:tabs>
          <w:tab w:val="left" w:pos="8103"/>
        </w:tabs>
        <w:ind w:left="720" w:right="1440"/>
        <w:jc w:val="both"/>
        <w:rPr>
          <w:rFonts w:cs="David"/>
          <w:rtl/>
        </w:rPr>
      </w:pPr>
    </w:p>
    <w:p w:rsidR="00027290" w:rsidRPr="00C23750" w:rsidRDefault="00027290" w:rsidP="000565C5">
      <w:pPr>
        <w:numPr>
          <w:ilvl w:val="0"/>
          <w:numId w:val="26"/>
        </w:numPr>
        <w:tabs>
          <w:tab w:val="clear" w:pos="1440"/>
          <w:tab w:val="num" w:pos="746"/>
          <w:tab w:val="left" w:pos="8103"/>
        </w:tabs>
        <w:spacing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027290" w:rsidRPr="00C23750" w:rsidRDefault="00027290" w:rsidP="000565C5">
      <w:pPr>
        <w:numPr>
          <w:ilvl w:val="0"/>
          <w:numId w:val="26"/>
        </w:numPr>
        <w:tabs>
          <w:tab w:val="clear" w:pos="1440"/>
          <w:tab w:val="num" w:pos="746"/>
          <w:tab w:val="left" w:pos="8103"/>
        </w:tabs>
        <w:spacing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027290" w:rsidRPr="00C23750" w:rsidRDefault="00027290" w:rsidP="00027290">
      <w:pPr>
        <w:ind w:left="41"/>
        <w:jc w:val="both"/>
        <w:rPr>
          <w:rFonts w:cs="David"/>
          <w:b/>
          <w:bCs/>
          <w:rtl/>
        </w:rPr>
      </w:pPr>
    </w:p>
    <w:p w:rsidR="00027290" w:rsidRPr="00C23750" w:rsidRDefault="00027290" w:rsidP="00027290">
      <w:pPr>
        <w:ind w:left="41"/>
        <w:jc w:val="both"/>
        <w:rPr>
          <w:rFonts w:cs="David"/>
          <w:b/>
          <w:bCs/>
          <w:rtl/>
        </w:rPr>
      </w:pPr>
    </w:p>
    <w:p w:rsidR="00027290" w:rsidRPr="00C23750" w:rsidRDefault="00027290" w:rsidP="00027290">
      <w:pPr>
        <w:ind w:left="41"/>
        <w:jc w:val="both"/>
        <w:rPr>
          <w:rFonts w:cs="David"/>
          <w:b/>
          <w:bCs/>
          <w:rtl/>
        </w:rPr>
      </w:pPr>
    </w:p>
    <w:p w:rsidR="00027290" w:rsidRPr="00C23750" w:rsidRDefault="00027290" w:rsidP="00027290">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027290" w:rsidRPr="00C23750" w:rsidRDefault="00027290" w:rsidP="00027290">
      <w:pPr>
        <w:spacing w:line="360" w:lineRule="auto"/>
        <w:jc w:val="both"/>
        <w:rPr>
          <w:rFonts w:ascii="Arial" w:hAnsi="Arial" w:cs="David"/>
          <w:rtl/>
        </w:rPr>
      </w:pPr>
    </w:p>
    <w:p w:rsidR="00027290" w:rsidRPr="00C23750" w:rsidRDefault="00027290" w:rsidP="00027290">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027290" w:rsidRPr="00C23750" w:rsidRDefault="00027290" w:rsidP="00027290">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027290" w:rsidRPr="00C23750"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C23750"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C23750"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027290" w:rsidRPr="00C23750"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C23750" w:rsidRDefault="00027290" w:rsidP="00027290">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27290" w:rsidRPr="00C23750" w:rsidRDefault="00027290" w:rsidP="00027290">
      <w:pPr>
        <w:spacing w:line="360" w:lineRule="auto"/>
        <w:jc w:val="both"/>
        <w:rPr>
          <w:rFonts w:ascii="Arial" w:hAnsi="Arial" w:cs="David"/>
          <w:rtl/>
        </w:rPr>
      </w:pPr>
    </w:p>
    <w:p w:rsidR="00027290" w:rsidRPr="00C23750" w:rsidRDefault="00027290" w:rsidP="00027290">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027290" w:rsidRPr="00C23750" w:rsidRDefault="00027290" w:rsidP="00027290">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027290" w:rsidRDefault="00027290" w:rsidP="007B5C74">
      <w:pPr>
        <w:spacing w:line="360" w:lineRule="auto"/>
        <w:jc w:val="center"/>
        <w:rPr>
          <w:rFonts w:cs="David"/>
          <w:rtl/>
        </w:rPr>
      </w:pPr>
    </w:p>
    <w:p w:rsidR="00FD72F6" w:rsidRDefault="00FD72F6" w:rsidP="007B5C74">
      <w:pPr>
        <w:spacing w:line="360" w:lineRule="auto"/>
        <w:jc w:val="center"/>
        <w:rPr>
          <w:rFonts w:cs="David"/>
          <w:rtl/>
        </w:rPr>
      </w:pPr>
    </w:p>
    <w:p w:rsidR="00027290" w:rsidRDefault="00027290" w:rsidP="007B5C74">
      <w:pPr>
        <w:spacing w:line="360" w:lineRule="auto"/>
        <w:jc w:val="center"/>
        <w:rPr>
          <w:rFonts w:cs="David"/>
          <w:rtl/>
        </w:rPr>
      </w:pPr>
    </w:p>
    <w:p w:rsidR="00FD72F6" w:rsidRDefault="00FD72F6" w:rsidP="007B5C74">
      <w:pPr>
        <w:spacing w:line="360" w:lineRule="auto"/>
        <w:jc w:val="center"/>
        <w:rPr>
          <w:rFonts w:cs="David"/>
          <w:rtl/>
        </w:rPr>
      </w:pPr>
    </w:p>
    <w:p w:rsidR="00027290" w:rsidRDefault="00027290" w:rsidP="007B5C74">
      <w:pPr>
        <w:spacing w:line="360" w:lineRule="auto"/>
        <w:jc w:val="center"/>
        <w:rPr>
          <w:rFonts w:cs="David"/>
          <w:rtl/>
        </w:rPr>
      </w:pPr>
    </w:p>
    <w:p w:rsidR="00027290" w:rsidRDefault="00027290" w:rsidP="007B5C74">
      <w:pPr>
        <w:spacing w:line="360" w:lineRule="auto"/>
        <w:jc w:val="center"/>
        <w:rPr>
          <w:rFonts w:cs="David"/>
          <w:rtl/>
        </w:rPr>
      </w:pPr>
    </w:p>
    <w:p w:rsidR="00027290" w:rsidRDefault="00027290" w:rsidP="007B5C74">
      <w:pPr>
        <w:spacing w:line="360" w:lineRule="auto"/>
        <w:jc w:val="center"/>
        <w:rPr>
          <w:rFonts w:cs="David"/>
          <w:rtl/>
        </w:rPr>
      </w:pPr>
    </w:p>
    <w:p w:rsidR="00027290" w:rsidRDefault="00027290" w:rsidP="007B5C74">
      <w:pPr>
        <w:spacing w:line="360" w:lineRule="auto"/>
        <w:jc w:val="center"/>
        <w:rPr>
          <w:rFonts w:cs="David"/>
          <w:rtl/>
        </w:rPr>
      </w:pPr>
    </w:p>
    <w:p w:rsidR="00027290" w:rsidRDefault="00027290" w:rsidP="007B5C74">
      <w:pPr>
        <w:spacing w:line="360" w:lineRule="auto"/>
        <w:jc w:val="center"/>
        <w:rPr>
          <w:rFonts w:cs="David"/>
          <w:rtl/>
        </w:rPr>
      </w:pPr>
    </w:p>
    <w:p w:rsidR="000C312F" w:rsidRPr="00C23750" w:rsidRDefault="000C312F" w:rsidP="000C312F">
      <w:pPr>
        <w:jc w:val="center"/>
        <w:rPr>
          <w:rFonts w:cs="David"/>
          <w:bCs/>
          <w:sz w:val="28"/>
          <w:szCs w:val="28"/>
          <w:rtl/>
        </w:rPr>
      </w:pPr>
      <w:r w:rsidRPr="00C23750">
        <w:rPr>
          <w:rFonts w:cs="David" w:hint="cs"/>
          <w:bCs/>
          <w:i/>
          <w:sz w:val="28"/>
          <w:szCs w:val="28"/>
          <w:rtl/>
        </w:rPr>
        <w:t xml:space="preserve">נספח </w:t>
      </w:r>
      <w:r>
        <w:rPr>
          <w:rFonts w:cs="David" w:hint="cs"/>
          <w:bCs/>
          <w:i/>
          <w:sz w:val="28"/>
          <w:szCs w:val="28"/>
          <w:rtl/>
        </w:rPr>
        <w:t>ד</w:t>
      </w:r>
      <w:r w:rsidRPr="00C23750">
        <w:rPr>
          <w:rFonts w:cs="David" w:hint="cs"/>
          <w:bCs/>
          <w:i/>
          <w:sz w:val="28"/>
          <w:szCs w:val="28"/>
          <w:rtl/>
        </w:rPr>
        <w:t xml:space="preserve">' - </w:t>
      </w:r>
      <w:r w:rsidRPr="00C23750">
        <w:rPr>
          <w:rFonts w:cs="David"/>
          <w:bCs/>
          <w:i/>
          <w:sz w:val="28"/>
          <w:szCs w:val="28"/>
          <w:rtl/>
        </w:rPr>
        <w:t xml:space="preserve">תצהיר </w:t>
      </w:r>
      <w:r>
        <w:rPr>
          <w:rFonts w:cs="David" w:hint="cs"/>
          <w:bCs/>
          <w:i/>
          <w:sz w:val="28"/>
          <w:szCs w:val="28"/>
          <w:rtl/>
        </w:rPr>
        <w:t xml:space="preserve">עבור מציע ישראלי </w:t>
      </w:r>
      <w:r w:rsidRPr="00C23750">
        <w:rPr>
          <w:rFonts w:cs="David"/>
          <w:bCs/>
          <w:i/>
          <w:sz w:val="28"/>
          <w:szCs w:val="28"/>
          <w:rtl/>
        </w:rPr>
        <w:t>בדבר היעדר הרשעות בגין העסקת עובדים זרים ושכר מינימום</w:t>
      </w:r>
    </w:p>
    <w:p w:rsidR="000C312F" w:rsidRPr="00C23750" w:rsidRDefault="000C312F" w:rsidP="000C312F">
      <w:pPr>
        <w:jc w:val="center"/>
        <w:rPr>
          <w:rFonts w:cs="David"/>
          <w:bCs/>
          <w:sz w:val="28"/>
          <w:szCs w:val="28"/>
          <w:rtl/>
        </w:rPr>
      </w:pPr>
    </w:p>
    <w:p w:rsidR="000C312F" w:rsidRPr="00C23750" w:rsidRDefault="000C312F" w:rsidP="000C312F">
      <w:pPr>
        <w:spacing w:line="360" w:lineRule="auto"/>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0C312F" w:rsidRPr="00C23750" w:rsidRDefault="000C312F" w:rsidP="000C312F">
      <w:pPr>
        <w:spacing w:line="360" w:lineRule="auto"/>
        <w:rPr>
          <w:rFonts w:ascii="Arial" w:hAnsi="Arial" w:cs="David"/>
          <w:rtl/>
        </w:rPr>
      </w:pPr>
    </w:p>
    <w:p w:rsidR="000C312F" w:rsidRPr="00C23750" w:rsidRDefault="000C312F" w:rsidP="00A86273">
      <w:pPr>
        <w:spacing w:line="360" w:lineRule="auto"/>
        <w:rPr>
          <w:rFonts w:ascii="Arial" w:hAnsi="Arial" w:cs="David"/>
          <w:rtl/>
        </w:rPr>
      </w:pPr>
      <w:r w:rsidRPr="00C23750">
        <w:rPr>
          <w:rFonts w:ascii="Arial" w:hAnsi="Arial" w:cs="David"/>
          <w:rtl/>
        </w:rPr>
        <w:t>הנני נותן תצהיר זה בשם ___________________ שהוא המציע (להלן:  "</w:t>
      </w:r>
      <w:r w:rsidRPr="00C23750">
        <w:rPr>
          <w:rFonts w:ascii="Arial" w:hAnsi="Arial" w:cs="David"/>
          <w:b/>
          <w:bCs/>
          <w:rtl/>
        </w:rPr>
        <w:t>המציע</w:t>
      </w:r>
      <w:r w:rsidRPr="00C23750">
        <w:rPr>
          <w:rFonts w:ascii="Arial" w:hAnsi="Arial" w:cs="David"/>
          <w:rtl/>
        </w:rPr>
        <w:t xml:space="preserve">") המבקש להתקשר עם עורך התקשרות מספר </w:t>
      </w:r>
      <w:r w:rsidR="00A86273" w:rsidRPr="00A86273">
        <w:rPr>
          <w:rFonts w:ascii="Arial" w:hAnsi="Arial" w:cs="David" w:hint="cs"/>
          <w:u w:val="single"/>
          <w:rtl/>
        </w:rPr>
        <w:t>8/17</w:t>
      </w:r>
      <w:r w:rsidR="00A86273">
        <w:rPr>
          <w:rFonts w:cs="David" w:hint="cs"/>
          <w:rtl/>
        </w:rPr>
        <w:t xml:space="preserve"> </w:t>
      </w:r>
      <w:r w:rsidR="001E6B78" w:rsidRPr="00C23750">
        <w:rPr>
          <w:rFonts w:cs="David" w:hint="cs"/>
          <w:rtl/>
        </w:rPr>
        <w:t xml:space="preserve">למתן שירותי </w:t>
      </w:r>
      <w:r w:rsidR="001E6B78">
        <w:rPr>
          <w:rFonts w:cs="David" w:hint="cs"/>
          <w:rtl/>
        </w:rPr>
        <w:t xml:space="preserve">נטיעה </w:t>
      </w:r>
      <w:r w:rsidR="001E6B78" w:rsidRPr="00C23750">
        <w:rPr>
          <w:rFonts w:cs="David" w:hint="cs"/>
          <w:rtl/>
        </w:rPr>
        <w:t>למנהל האזרחי לאזור יהודה ושומרון</w:t>
      </w:r>
      <w:r w:rsidRPr="00C23750">
        <w:rPr>
          <w:rFonts w:ascii="Arial" w:hAnsi="Arial" w:cs="David"/>
          <w:rtl/>
        </w:rPr>
        <w:t xml:space="preserve">. אני מצהיר/ה כי הנני מוסמך/ת לתת תצהיר זה בשם המציע. </w:t>
      </w:r>
    </w:p>
    <w:p w:rsidR="000C312F" w:rsidRPr="00C23750" w:rsidRDefault="000C312F" w:rsidP="000C312F">
      <w:pPr>
        <w:spacing w:line="360" w:lineRule="auto"/>
        <w:rPr>
          <w:rFonts w:ascii="Arial" w:hAnsi="Arial" w:cs="David"/>
          <w:rtl/>
        </w:rPr>
      </w:pPr>
    </w:p>
    <w:p w:rsidR="000C312F" w:rsidRPr="00C23750" w:rsidRDefault="000C312F" w:rsidP="000C312F">
      <w:pPr>
        <w:spacing w:line="360" w:lineRule="auto"/>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w:t>
      </w:r>
      <w:r>
        <w:rPr>
          <w:rFonts w:ascii="Arial" w:hAnsi="Arial" w:cs="David" w:hint="cs"/>
          <w:rtl/>
        </w:rPr>
        <w:t>,</w:t>
      </w:r>
      <w:r w:rsidRPr="00C23750">
        <w:rPr>
          <w:rFonts w:ascii="Arial" w:hAnsi="Arial" w:cs="David"/>
          <w:rtl/>
        </w:rPr>
        <w:t xml:space="preserve">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rsidR="000C312F" w:rsidRPr="00C23750" w:rsidRDefault="000C312F" w:rsidP="000C312F">
      <w:pPr>
        <w:spacing w:line="360" w:lineRule="auto"/>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C312F" w:rsidRPr="00C23750" w:rsidRDefault="000C312F" w:rsidP="000C312F">
      <w:pPr>
        <w:spacing w:line="360" w:lineRule="auto"/>
        <w:rPr>
          <w:rFonts w:ascii="Arial" w:hAnsi="Arial" w:cs="David"/>
          <w:rtl/>
        </w:rPr>
      </w:pPr>
      <w:r w:rsidRPr="00C23750">
        <w:rPr>
          <w:rFonts w:ascii="Arial" w:hAnsi="Arial" w:cs="David"/>
          <w:rtl/>
        </w:rPr>
        <w:t>המציע הינו תאגיד הרשום בישראל.</w:t>
      </w:r>
    </w:p>
    <w:p w:rsidR="000C312F" w:rsidRPr="00C23750" w:rsidRDefault="000C312F" w:rsidP="000C312F">
      <w:pPr>
        <w:spacing w:line="360" w:lineRule="auto"/>
        <w:rPr>
          <w:rFonts w:ascii="Arial" w:hAnsi="Arial" w:cs="David"/>
          <w:rtl/>
        </w:rPr>
      </w:pPr>
    </w:p>
    <w:p w:rsidR="000C312F" w:rsidRPr="00C23750" w:rsidRDefault="000C312F" w:rsidP="000C312F">
      <w:pPr>
        <w:spacing w:line="360" w:lineRule="auto"/>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0C312F" w:rsidRPr="00C23750" w:rsidRDefault="000C312F" w:rsidP="000565C5">
      <w:pPr>
        <w:numPr>
          <w:ilvl w:val="0"/>
          <w:numId w:val="28"/>
        </w:numPr>
        <w:spacing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מטעם המציע בהתקשרות מספר_____________________לאספקת ____________________ עבור ___________________.</w:t>
      </w:r>
    </w:p>
    <w:p w:rsidR="000C312F" w:rsidRPr="00C23750" w:rsidRDefault="000C312F" w:rsidP="000565C5">
      <w:pPr>
        <w:numPr>
          <w:ilvl w:val="0"/>
          <w:numId w:val="28"/>
        </w:numPr>
        <w:spacing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0C312F" w:rsidRPr="00C23750" w:rsidRDefault="000C312F" w:rsidP="000565C5">
      <w:pPr>
        <w:numPr>
          <w:ilvl w:val="0"/>
          <w:numId w:val="28"/>
        </w:numPr>
        <w:spacing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0C312F" w:rsidRPr="00C23750" w:rsidRDefault="000C312F" w:rsidP="000C312F">
      <w:pPr>
        <w:spacing w:line="360" w:lineRule="auto"/>
        <w:rPr>
          <w:rFonts w:ascii="Arial" w:hAnsi="Arial" w:cs="David"/>
          <w:b/>
          <w:bCs/>
          <w:rtl/>
        </w:rPr>
      </w:pPr>
    </w:p>
    <w:p w:rsidR="000C312F" w:rsidRPr="00C23750" w:rsidRDefault="000C312F" w:rsidP="000C312F">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0C312F" w:rsidRPr="00C23750" w:rsidRDefault="000C312F" w:rsidP="000C312F">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0C312F" w:rsidRPr="00C23750" w:rsidRDefault="000C312F" w:rsidP="000C312F">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0C312F" w:rsidRPr="00C23750" w:rsidRDefault="000C312F" w:rsidP="000C31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4" w:name="_Toc78123024"/>
    </w:p>
    <w:p w:rsidR="000C312F" w:rsidRPr="00C23750" w:rsidRDefault="000C312F" w:rsidP="000C31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C312F" w:rsidRPr="00C23750" w:rsidRDefault="000C312F" w:rsidP="000C31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0C312F" w:rsidRPr="00C23750" w:rsidRDefault="000C312F" w:rsidP="000C31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C312F" w:rsidRPr="00C23750" w:rsidRDefault="000C312F" w:rsidP="000C312F">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C312F" w:rsidRPr="00C23750" w:rsidRDefault="000C312F" w:rsidP="000C312F">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0C312F" w:rsidRPr="00C23750" w:rsidRDefault="000C312F" w:rsidP="000C312F">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4"/>
    </w:p>
    <w:p w:rsidR="00027290" w:rsidRDefault="00027290" w:rsidP="00027290">
      <w:pPr>
        <w:jc w:val="center"/>
        <w:rPr>
          <w:rFonts w:cs="David"/>
          <w:bCs/>
          <w:i/>
          <w:sz w:val="28"/>
          <w:szCs w:val="28"/>
          <w:rtl/>
        </w:rPr>
      </w:pPr>
    </w:p>
    <w:p w:rsidR="00027290" w:rsidRPr="00027290" w:rsidRDefault="005511C1" w:rsidP="000C312F">
      <w:pPr>
        <w:jc w:val="center"/>
        <w:rPr>
          <w:rFonts w:cs="David"/>
          <w:bCs/>
          <w:i/>
          <w:sz w:val="44"/>
          <w:szCs w:val="44"/>
          <w:rtl/>
        </w:rPr>
      </w:pPr>
      <w:r w:rsidRPr="005511C1">
        <w:rPr>
          <w:rFonts w:cs="David" w:hint="cs"/>
          <w:bCs/>
          <w:i/>
          <w:sz w:val="44"/>
          <w:szCs w:val="44"/>
          <w:rtl/>
        </w:rPr>
        <w:t>נספח</w:t>
      </w:r>
      <w:r w:rsidRPr="005511C1">
        <w:rPr>
          <w:rFonts w:cs="David"/>
          <w:bCs/>
          <w:i/>
          <w:sz w:val="44"/>
          <w:szCs w:val="44"/>
          <w:rtl/>
        </w:rPr>
        <w:t xml:space="preserve"> </w:t>
      </w:r>
      <w:r w:rsidR="000C312F">
        <w:rPr>
          <w:rFonts w:cs="David" w:hint="cs"/>
          <w:bCs/>
          <w:i/>
          <w:sz w:val="44"/>
          <w:szCs w:val="44"/>
          <w:rtl/>
        </w:rPr>
        <w:t>ה</w:t>
      </w:r>
      <w:r w:rsidRPr="005511C1">
        <w:rPr>
          <w:rFonts w:cs="David"/>
          <w:bCs/>
          <w:i/>
          <w:sz w:val="44"/>
          <w:szCs w:val="44"/>
          <w:rtl/>
        </w:rPr>
        <w:t xml:space="preserve">' – </w:t>
      </w:r>
      <w:r w:rsidRPr="005511C1">
        <w:rPr>
          <w:rFonts w:cs="David" w:hint="cs"/>
          <w:bCs/>
          <w:i/>
          <w:sz w:val="44"/>
          <w:szCs w:val="44"/>
          <w:rtl/>
        </w:rPr>
        <w:t>תצהיר</w:t>
      </w:r>
      <w:r w:rsidRPr="005511C1">
        <w:rPr>
          <w:rFonts w:cs="David"/>
          <w:bCs/>
          <w:i/>
          <w:sz w:val="44"/>
          <w:szCs w:val="44"/>
          <w:rtl/>
        </w:rPr>
        <w:t xml:space="preserve"> </w:t>
      </w:r>
      <w:r w:rsidRPr="005511C1">
        <w:rPr>
          <w:rFonts w:cs="David" w:hint="cs"/>
          <w:bCs/>
          <w:i/>
          <w:sz w:val="44"/>
          <w:szCs w:val="44"/>
          <w:rtl/>
        </w:rPr>
        <w:t>למציע</w:t>
      </w:r>
      <w:r w:rsidRPr="005511C1">
        <w:rPr>
          <w:rFonts w:cs="David"/>
          <w:bCs/>
          <w:i/>
          <w:sz w:val="44"/>
          <w:szCs w:val="44"/>
          <w:rtl/>
        </w:rPr>
        <w:t xml:space="preserve"> </w:t>
      </w:r>
      <w:r w:rsidRPr="005511C1">
        <w:rPr>
          <w:rFonts w:cs="David" w:hint="cs"/>
          <w:bCs/>
          <w:i/>
          <w:sz w:val="44"/>
          <w:szCs w:val="44"/>
          <w:rtl/>
        </w:rPr>
        <w:t>פלסטיני</w:t>
      </w:r>
      <w:r w:rsidRPr="005511C1">
        <w:rPr>
          <w:rFonts w:cs="David"/>
          <w:bCs/>
          <w:i/>
          <w:sz w:val="44"/>
          <w:szCs w:val="44"/>
          <w:rtl/>
        </w:rPr>
        <w:t xml:space="preserve"> </w:t>
      </w:r>
      <w:r w:rsidRPr="005511C1">
        <w:rPr>
          <w:rFonts w:cs="David" w:hint="cs"/>
          <w:bCs/>
          <w:i/>
          <w:sz w:val="44"/>
          <w:szCs w:val="44"/>
          <w:rtl/>
        </w:rPr>
        <w:t>בדבר</w:t>
      </w:r>
      <w:r w:rsidRPr="005511C1">
        <w:rPr>
          <w:rFonts w:cs="David"/>
          <w:bCs/>
          <w:i/>
          <w:sz w:val="44"/>
          <w:szCs w:val="44"/>
          <w:rtl/>
        </w:rPr>
        <w:t xml:space="preserve"> </w:t>
      </w:r>
      <w:r w:rsidRPr="005511C1">
        <w:rPr>
          <w:rFonts w:cs="David" w:hint="cs"/>
          <w:bCs/>
          <w:i/>
          <w:sz w:val="44"/>
          <w:szCs w:val="44"/>
          <w:rtl/>
        </w:rPr>
        <w:t>תשלום</w:t>
      </w:r>
      <w:r w:rsidRPr="005511C1">
        <w:rPr>
          <w:rFonts w:cs="David"/>
          <w:bCs/>
          <w:i/>
          <w:sz w:val="44"/>
          <w:szCs w:val="44"/>
          <w:rtl/>
        </w:rPr>
        <w:t xml:space="preserve"> </w:t>
      </w:r>
      <w:r w:rsidRPr="005511C1">
        <w:rPr>
          <w:rFonts w:cs="David" w:hint="cs"/>
          <w:bCs/>
          <w:i/>
          <w:sz w:val="44"/>
          <w:szCs w:val="44"/>
          <w:rtl/>
        </w:rPr>
        <w:t>תנאים</w:t>
      </w:r>
      <w:r w:rsidRPr="005511C1">
        <w:rPr>
          <w:rFonts w:cs="David"/>
          <w:bCs/>
          <w:i/>
          <w:sz w:val="44"/>
          <w:szCs w:val="44"/>
          <w:rtl/>
        </w:rPr>
        <w:t xml:space="preserve"> </w:t>
      </w:r>
      <w:r w:rsidRPr="005511C1">
        <w:rPr>
          <w:rFonts w:cs="David" w:hint="cs"/>
          <w:bCs/>
          <w:i/>
          <w:sz w:val="44"/>
          <w:szCs w:val="44"/>
          <w:rtl/>
        </w:rPr>
        <w:t>סוציאליים</w:t>
      </w:r>
      <w:r w:rsidRPr="005511C1">
        <w:rPr>
          <w:rFonts w:cs="David"/>
          <w:bCs/>
          <w:i/>
          <w:sz w:val="44"/>
          <w:szCs w:val="44"/>
          <w:rtl/>
        </w:rPr>
        <w:t xml:space="preserve"> </w:t>
      </w:r>
      <w:r w:rsidRPr="005511C1">
        <w:rPr>
          <w:rFonts w:cs="David" w:hint="cs"/>
          <w:bCs/>
          <w:i/>
          <w:sz w:val="44"/>
          <w:szCs w:val="44"/>
          <w:rtl/>
        </w:rPr>
        <w:t>לעובדים</w:t>
      </w:r>
      <w:r w:rsidRPr="005511C1">
        <w:rPr>
          <w:rFonts w:cs="David"/>
          <w:bCs/>
          <w:i/>
          <w:sz w:val="44"/>
          <w:szCs w:val="44"/>
          <w:rtl/>
        </w:rPr>
        <w:t xml:space="preserve"> </w:t>
      </w:r>
      <w:r w:rsidRPr="005511C1">
        <w:rPr>
          <w:rFonts w:cs="David" w:hint="cs"/>
          <w:bCs/>
          <w:i/>
          <w:sz w:val="44"/>
          <w:szCs w:val="44"/>
          <w:rtl/>
        </w:rPr>
        <w:t>בהתאם</w:t>
      </w:r>
      <w:r w:rsidRPr="005511C1">
        <w:rPr>
          <w:rFonts w:cs="David"/>
          <w:bCs/>
          <w:i/>
          <w:sz w:val="44"/>
          <w:szCs w:val="44"/>
          <w:rtl/>
        </w:rPr>
        <w:t xml:space="preserve"> </w:t>
      </w:r>
      <w:r w:rsidRPr="005511C1">
        <w:rPr>
          <w:rFonts w:cs="David" w:hint="cs"/>
          <w:bCs/>
          <w:i/>
          <w:sz w:val="44"/>
          <w:szCs w:val="44"/>
          <w:rtl/>
        </w:rPr>
        <w:t>לדיני</w:t>
      </w:r>
      <w:r w:rsidRPr="005511C1">
        <w:rPr>
          <w:rFonts w:cs="David"/>
          <w:bCs/>
          <w:i/>
          <w:sz w:val="44"/>
          <w:szCs w:val="44"/>
          <w:rtl/>
        </w:rPr>
        <w:t xml:space="preserve"> </w:t>
      </w:r>
      <w:r w:rsidRPr="005511C1">
        <w:rPr>
          <w:rFonts w:cs="David" w:hint="cs"/>
          <w:bCs/>
          <w:i/>
          <w:sz w:val="44"/>
          <w:szCs w:val="44"/>
          <w:rtl/>
        </w:rPr>
        <w:t>האזור</w:t>
      </w:r>
    </w:p>
    <w:p w:rsidR="00027290" w:rsidRDefault="00027290" w:rsidP="00027290">
      <w:pPr>
        <w:ind w:left="41"/>
        <w:jc w:val="both"/>
        <w:rPr>
          <w:rtl/>
        </w:rPr>
      </w:pPr>
    </w:p>
    <w:p w:rsidR="00027290" w:rsidRPr="00C23750" w:rsidRDefault="00027290" w:rsidP="0037328E">
      <w:pPr>
        <w:numPr>
          <w:ilvl w:val="0"/>
          <w:numId w:val="25"/>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E81BE2">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37328E">
        <w:rPr>
          <w:rFonts w:cs="David" w:hint="cs"/>
          <w:u w:val="single"/>
          <w:rtl/>
        </w:rPr>
        <w:t xml:space="preserve">8/17 </w:t>
      </w:r>
      <w:r w:rsidRPr="00C23750">
        <w:rPr>
          <w:rFonts w:cs="David" w:hint="cs"/>
          <w:rtl/>
        </w:rPr>
        <w:t xml:space="preserve">למתן שירותי </w:t>
      </w:r>
      <w:r>
        <w:rPr>
          <w:rFonts w:cs="David" w:hint="cs"/>
          <w:rtl/>
        </w:rPr>
        <w:t xml:space="preserve">נטיעה </w:t>
      </w:r>
      <w:r w:rsidRPr="00C23750">
        <w:rPr>
          <w:rFonts w:cs="David" w:hint="cs"/>
          <w:rtl/>
        </w:rPr>
        <w:t>למנהל האזרחי לאזור יהודה ושומרון</w:t>
      </w:r>
      <w:r w:rsidRPr="00C23750">
        <w:rPr>
          <w:rFonts w:cs="David"/>
          <w:rtl/>
        </w:rPr>
        <w:t>.</w:t>
      </w:r>
    </w:p>
    <w:p w:rsidR="00027290" w:rsidRPr="00C23750" w:rsidRDefault="00027290" w:rsidP="000565C5">
      <w:pPr>
        <w:numPr>
          <w:ilvl w:val="0"/>
          <w:numId w:val="25"/>
        </w:numPr>
        <w:tabs>
          <w:tab w:val="clear" w:pos="1440"/>
          <w:tab w:val="num" w:pos="746"/>
          <w:tab w:val="left" w:pos="8103"/>
        </w:tabs>
        <w:spacing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Pr>
          <w:rFonts w:cs="David" w:hint="cs"/>
          <w:rtl/>
        </w:rPr>
        <w:t xml:space="preserve"> בהתאם לדינים החלים באזור יהודה ושומרון על העסקת העובדים תושבי האזור</w:t>
      </w:r>
      <w:r w:rsidRPr="00C23750">
        <w:rPr>
          <w:rFonts w:cs="David"/>
          <w:rtl/>
        </w:rPr>
        <w:t>.</w:t>
      </w:r>
    </w:p>
    <w:p w:rsidR="00027290" w:rsidRPr="00C23750" w:rsidRDefault="00027290" w:rsidP="000565C5">
      <w:pPr>
        <w:numPr>
          <w:ilvl w:val="0"/>
          <w:numId w:val="25"/>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rsidR="00027290" w:rsidRPr="00C23750" w:rsidRDefault="00027290" w:rsidP="000565C5">
      <w:pPr>
        <w:numPr>
          <w:ilvl w:val="0"/>
          <w:numId w:val="25"/>
        </w:numPr>
        <w:tabs>
          <w:tab w:val="clear" w:pos="1440"/>
          <w:tab w:val="num" w:pos="746"/>
          <w:tab w:val="left" w:pos="8103"/>
        </w:tabs>
        <w:spacing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027290" w:rsidRPr="00C23750" w:rsidRDefault="00027290" w:rsidP="000565C5">
      <w:pPr>
        <w:numPr>
          <w:ilvl w:val="0"/>
          <w:numId w:val="25"/>
        </w:numPr>
        <w:tabs>
          <w:tab w:val="clear" w:pos="1440"/>
          <w:tab w:val="num" w:pos="746"/>
          <w:tab w:val="left" w:pos="8103"/>
        </w:tabs>
        <w:spacing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027290" w:rsidRPr="00C23750" w:rsidRDefault="00027290" w:rsidP="00027290">
      <w:pPr>
        <w:ind w:left="41"/>
        <w:jc w:val="both"/>
        <w:rPr>
          <w:rFonts w:cs="David"/>
          <w:b/>
          <w:bCs/>
          <w:rtl/>
        </w:rPr>
      </w:pPr>
    </w:p>
    <w:p w:rsidR="00027290" w:rsidRPr="00C23750" w:rsidRDefault="00027290" w:rsidP="00027290">
      <w:pPr>
        <w:ind w:left="41"/>
        <w:jc w:val="both"/>
        <w:rPr>
          <w:rFonts w:cs="David"/>
          <w:b/>
          <w:bCs/>
          <w:rtl/>
        </w:rPr>
      </w:pPr>
    </w:p>
    <w:p w:rsidR="00027290" w:rsidRPr="00C23750" w:rsidRDefault="00027290" w:rsidP="00027290">
      <w:pPr>
        <w:ind w:left="41"/>
        <w:jc w:val="both"/>
        <w:rPr>
          <w:rFonts w:cs="David"/>
          <w:b/>
          <w:bCs/>
          <w:rtl/>
        </w:rPr>
      </w:pPr>
    </w:p>
    <w:p w:rsidR="00027290" w:rsidRPr="00C23750" w:rsidRDefault="00027290" w:rsidP="00027290">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027290" w:rsidRPr="00C23750" w:rsidRDefault="00027290" w:rsidP="00027290">
      <w:pPr>
        <w:spacing w:line="360" w:lineRule="auto"/>
        <w:jc w:val="both"/>
        <w:rPr>
          <w:rFonts w:ascii="Arial" w:hAnsi="Arial" w:cs="David"/>
          <w:rtl/>
        </w:rPr>
      </w:pPr>
    </w:p>
    <w:p w:rsidR="00027290" w:rsidRPr="00C23750" w:rsidRDefault="00027290" w:rsidP="00027290">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027290" w:rsidRPr="00C23750" w:rsidRDefault="00027290" w:rsidP="00027290">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027290" w:rsidRPr="00C23750"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C23750"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C23750"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027290" w:rsidRPr="00C23750"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C23750" w:rsidRDefault="00027290" w:rsidP="00027290">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27290" w:rsidRPr="00C23750" w:rsidRDefault="00027290" w:rsidP="00027290">
      <w:pPr>
        <w:spacing w:line="360" w:lineRule="auto"/>
        <w:jc w:val="both"/>
        <w:rPr>
          <w:rFonts w:ascii="Arial" w:hAnsi="Arial" w:cs="David"/>
          <w:rtl/>
        </w:rPr>
      </w:pPr>
    </w:p>
    <w:p w:rsidR="00027290" w:rsidRPr="00C23750" w:rsidRDefault="00027290" w:rsidP="00027290">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027290" w:rsidRPr="00C23750" w:rsidRDefault="00027290" w:rsidP="00027290">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027290" w:rsidRDefault="00027290" w:rsidP="007B5C74">
      <w:pPr>
        <w:spacing w:line="360" w:lineRule="auto"/>
        <w:jc w:val="center"/>
        <w:rPr>
          <w:rFonts w:cs="David"/>
          <w:rtl/>
        </w:rPr>
      </w:pPr>
    </w:p>
    <w:p w:rsidR="00FD72F6" w:rsidRDefault="00FD72F6" w:rsidP="007B5C74">
      <w:pPr>
        <w:spacing w:line="360" w:lineRule="auto"/>
        <w:jc w:val="center"/>
        <w:rPr>
          <w:rFonts w:cs="David"/>
          <w:rtl/>
        </w:rPr>
      </w:pPr>
    </w:p>
    <w:p w:rsidR="00FD72F6" w:rsidRDefault="00FD72F6" w:rsidP="007B5C74">
      <w:pPr>
        <w:spacing w:line="360" w:lineRule="auto"/>
        <w:jc w:val="center"/>
        <w:rPr>
          <w:rFonts w:cs="David"/>
          <w:rtl/>
        </w:rPr>
      </w:pPr>
    </w:p>
    <w:p w:rsidR="00027290" w:rsidRDefault="00027290" w:rsidP="007B5C74">
      <w:pPr>
        <w:spacing w:line="360" w:lineRule="auto"/>
        <w:jc w:val="center"/>
        <w:rPr>
          <w:rFonts w:cs="David"/>
          <w:rtl/>
        </w:rPr>
      </w:pPr>
    </w:p>
    <w:p w:rsidR="000C312F" w:rsidRDefault="000C312F">
      <w:pPr>
        <w:bidi w:val="0"/>
        <w:rPr>
          <w:rFonts w:cs="David"/>
        </w:rPr>
      </w:pPr>
      <w:r>
        <w:rPr>
          <w:rFonts w:cs="David"/>
          <w:rtl/>
        </w:rPr>
        <w:br w:type="page"/>
      </w:r>
    </w:p>
    <w:p w:rsidR="000C312F" w:rsidRDefault="000C312F" w:rsidP="000C312F">
      <w:pPr>
        <w:spacing w:line="360" w:lineRule="auto"/>
        <w:jc w:val="center"/>
        <w:rPr>
          <w:rFonts w:cs="David"/>
          <w:rtl/>
        </w:rPr>
      </w:pPr>
    </w:p>
    <w:p w:rsidR="000C312F" w:rsidRPr="000F17D4" w:rsidRDefault="000C312F" w:rsidP="000C312F">
      <w:pPr>
        <w:spacing w:line="360" w:lineRule="auto"/>
        <w:jc w:val="center"/>
        <w:rPr>
          <w:rFonts w:cs="David"/>
          <w:b/>
          <w:bCs/>
          <w:sz w:val="32"/>
          <w:szCs w:val="32"/>
          <w:u w:val="single"/>
          <w:rtl/>
        </w:rPr>
      </w:pPr>
      <w:r>
        <w:rPr>
          <w:rFonts w:cs="David" w:hint="cs"/>
          <w:b/>
          <w:bCs/>
          <w:sz w:val="32"/>
          <w:szCs w:val="32"/>
          <w:u w:val="single"/>
          <w:rtl/>
        </w:rPr>
        <w:t xml:space="preserve">נספח ו' - </w:t>
      </w:r>
      <w:r w:rsidRPr="00AF44C1">
        <w:rPr>
          <w:rFonts w:cs="David" w:hint="cs"/>
          <w:b/>
          <w:bCs/>
          <w:sz w:val="32"/>
          <w:szCs w:val="32"/>
          <w:u w:val="single"/>
          <w:rtl/>
        </w:rPr>
        <w:t>תצהיר:</w:t>
      </w:r>
    </w:p>
    <w:p w:rsidR="000C312F" w:rsidRPr="00FD72F6" w:rsidRDefault="000C312F" w:rsidP="000C312F">
      <w:pPr>
        <w:spacing w:line="360" w:lineRule="auto"/>
        <w:jc w:val="center"/>
        <w:rPr>
          <w:rFonts w:cs="David"/>
          <w:b/>
          <w:bCs/>
          <w:u w:val="single"/>
          <w:rtl/>
        </w:rPr>
      </w:pPr>
    </w:p>
    <w:p w:rsidR="000C312F" w:rsidRDefault="000C312F" w:rsidP="000C312F">
      <w:pPr>
        <w:spacing w:line="360" w:lineRule="auto"/>
        <w:jc w:val="both"/>
        <w:rPr>
          <w:rFonts w:cs="David"/>
          <w:rtl/>
        </w:rPr>
      </w:pPr>
      <w:r>
        <w:rPr>
          <w:rFonts w:cs="David" w:hint="cs"/>
          <w:rtl/>
        </w:rPr>
        <w:t xml:space="preserve">אני הח"מ,  ________________, לאחר שהוזהרתי כי עלי לומר את האמת וכי אהיה צפוי לעונשים הקבועים בחוק אם לא אעשה כן, מצהיר בזאת כי: </w:t>
      </w:r>
    </w:p>
    <w:p w:rsidR="000C312F" w:rsidRDefault="000C312F" w:rsidP="0037328E">
      <w:pPr>
        <w:pStyle w:val="ac"/>
        <w:numPr>
          <w:ilvl w:val="0"/>
          <w:numId w:val="16"/>
        </w:numPr>
        <w:spacing w:line="360" w:lineRule="auto"/>
        <w:jc w:val="both"/>
      </w:pPr>
      <w:r w:rsidRPr="003D02E1">
        <w:rPr>
          <w:rFonts w:hint="cs"/>
          <w:b/>
          <w:bCs/>
          <w:rtl/>
        </w:rPr>
        <w:t>הנני מחזיק</w:t>
      </w:r>
      <w:r w:rsidRPr="00815663">
        <w:rPr>
          <w:rFonts w:hint="cs"/>
          <w:rtl/>
        </w:rPr>
        <w:t xml:space="preserve"> בכל </w:t>
      </w:r>
      <w:r>
        <w:rPr>
          <w:rFonts w:hint="cs"/>
          <w:rtl/>
        </w:rPr>
        <w:t>האמצעים הטכניים, לרבות כלים הנדסיים, הנדרשים לצורך מתן השירותים המפורטים במכרז</w:t>
      </w:r>
      <w:r w:rsidR="004C486F">
        <w:rPr>
          <w:rFonts w:hint="cs"/>
          <w:rtl/>
        </w:rPr>
        <w:t xml:space="preserve"> מס' </w:t>
      </w:r>
      <w:r w:rsidR="0037328E">
        <w:rPr>
          <w:rFonts w:hint="cs"/>
          <w:u w:val="single"/>
          <w:rtl/>
        </w:rPr>
        <w:t>8/17</w:t>
      </w:r>
      <w:r w:rsidR="004C486F" w:rsidRPr="004C486F">
        <w:rPr>
          <w:rFonts w:hint="cs"/>
          <w:rtl/>
        </w:rPr>
        <w:t xml:space="preserve"> </w:t>
      </w:r>
      <w:r w:rsidR="004C486F" w:rsidRPr="00C23750">
        <w:rPr>
          <w:rFonts w:hint="cs"/>
          <w:rtl/>
        </w:rPr>
        <w:t xml:space="preserve">למתן שירותי </w:t>
      </w:r>
      <w:r w:rsidR="004C486F">
        <w:rPr>
          <w:rFonts w:hint="cs"/>
          <w:rtl/>
        </w:rPr>
        <w:t xml:space="preserve">נטיעה </w:t>
      </w:r>
      <w:r w:rsidR="004C486F" w:rsidRPr="00C23750">
        <w:rPr>
          <w:rFonts w:hint="cs"/>
          <w:rtl/>
        </w:rPr>
        <w:t>למנהל האזרחי לאזור יהודה ושומרון</w:t>
      </w:r>
      <w:r>
        <w:rPr>
          <w:rFonts w:hint="cs"/>
          <w:rtl/>
        </w:rPr>
        <w:t>.</w:t>
      </w:r>
      <w:r w:rsidRPr="00815663">
        <w:rPr>
          <w:rFonts w:hint="cs"/>
          <w:rtl/>
        </w:rPr>
        <w:t xml:space="preserve"> </w:t>
      </w:r>
    </w:p>
    <w:p w:rsidR="000C312F" w:rsidRDefault="000C312F" w:rsidP="000565C5">
      <w:pPr>
        <w:pStyle w:val="ac"/>
        <w:numPr>
          <w:ilvl w:val="0"/>
          <w:numId w:val="16"/>
        </w:numPr>
        <w:spacing w:line="360" w:lineRule="auto"/>
        <w:jc w:val="both"/>
      </w:pPr>
      <w:r w:rsidRPr="003D02E1">
        <w:rPr>
          <w:rFonts w:hint="cs"/>
          <w:b/>
          <w:bCs/>
          <w:rtl/>
        </w:rPr>
        <w:t xml:space="preserve">במידה ואינני מחזיק </w:t>
      </w:r>
      <w:r>
        <w:rPr>
          <w:rFonts w:hint="cs"/>
          <w:b/>
          <w:bCs/>
          <w:rtl/>
        </w:rPr>
        <w:t>באמצעים שפורטו לעיל</w:t>
      </w:r>
      <w:r w:rsidRPr="003D02E1">
        <w:rPr>
          <w:rFonts w:hint="cs"/>
          <w:b/>
          <w:bCs/>
          <w:rtl/>
        </w:rPr>
        <w:t xml:space="preserve"> בפועל, הנני מתחייב להחזיק</w:t>
      </w:r>
      <w:r>
        <w:rPr>
          <w:rFonts w:hint="cs"/>
          <w:rtl/>
        </w:rPr>
        <w:t xml:space="preserve"> בכלל האמצעים</w:t>
      </w:r>
      <w:r w:rsidRPr="00815663">
        <w:rPr>
          <w:rFonts w:hint="cs"/>
          <w:rtl/>
        </w:rPr>
        <w:t xml:space="preserve"> הדרושים למתן השירותים, כדרישת המינהל האזרחי, בתוך תקופה</w:t>
      </w:r>
      <w:r>
        <w:rPr>
          <w:rFonts w:hint="cs"/>
          <w:rtl/>
        </w:rPr>
        <w:t xml:space="preserve"> של</w:t>
      </w:r>
      <w:r w:rsidRPr="00815663">
        <w:rPr>
          <w:rFonts w:hint="cs"/>
          <w:rtl/>
        </w:rPr>
        <w:t xml:space="preserve"> </w:t>
      </w:r>
      <w:r>
        <w:rPr>
          <w:rFonts w:hint="cs"/>
          <w:rtl/>
        </w:rPr>
        <w:t>14</w:t>
      </w:r>
      <w:r w:rsidRPr="00815663">
        <w:rPr>
          <w:rFonts w:hint="cs"/>
          <w:rtl/>
        </w:rPr>
        <w:t xml:space="preserve"> ימים מהיום בו העלה בפני המינהל האזרחי דרישה לביצוע שירותים כלשהם</w:t>
      </w:r>
      <w:r>
        <w:rPr>
          <w:rFonts w:hint="cs"/>
          <w:rtl/>
        </w:rPr>
        <w:t>,</w:t>
      </w:r>
      <w:r w:rsidRPr="00815663">
        <w:rPr>
          <w:rFonts w:hint="cs"/>
          <w:rtl/>
        </w:rPr>
        <w:t xml:space="preserve"> הכלולים בשירותי המכרז.  </w:t>
      </w:r>
    </w:p>
    <w:p w:rsidR="000C312F" w:rsidRDefault="000C312F" w:rsidP="000565C5">
      <w:pPr>
        <w:pStyle w:val="ac"/>
        <w:numPr>
          <w:ilvl w:val="0"/>
          <w:numId w:val="16"/>
        </w:numPr>
        <w:spacing w:line="360" w:lineRule="auto"/>
        <w:jc w:val="both"/>
      </w:pPr>
      <w:r>
        <w:rPr>
          <w:rFonts w:hint="cs"/>
          <w:rtl/>
        </w:rPr>
        <w:t xml:space="preserve">ידוע לי כי כל איחור במועד אספקת הכלים הנדרשים כקבוע במכרז תאפשר הפסקת התקשרות באופן מיידי ואף חילוט כספי הערבות. </w:t>
      </w:r>
    </w:p>
    <w:p w:rsidR="000C312F" w:rsidRDefault="000C312F" w:rsidP="000565C5">
      <w:pPr>
        <w:pStyle w:val="ac"/>
        <w:numPr>
          <w:ilvl w:val="0"/>
          <w:numId w:val="16"/>
        </w:numPr>
        <w:spacing w:line="360" w:lineRule="auto"/>
        <w:jc w:val="both"/>
      </w:pPr>
      <w:r>
        <w:rPr>
          <w:rFonts w:hint="cs"/>
          <w:rtl/>
        </w:rPr>
        <w:t xml:space="preserve">אין לי ולא תהיה לי כל דרישה מהמינהל האזרחי לתוספת תשלום בגין הזמנת כלים או שינועם במידה ואינם מצויים באחזקתי או בבעלותי באופן קבע. </w:t>
      </w:r>
    </w:p>
    <w:p w:rsidR="000C312F" w:rsidRDefault="000C312F" w:rsidP="000C312F">
      <w:pPr>
        <w:pStyle w:val="ac"/>
        <w:spacing w:line="360" w:lineRule="auto"/>
      </w:pPr>
    </w:p>
    <w:p w:rsidR="000C312F" w:rsidRDefault="000C312F" w:rsidP="000C312F">
      <w:pPr>
        <w:spacing w:line="360" w:lineRule="auto"/>
        <w:rPr>
          <w:rFonts w:cs="David"/>
          <w:rtl/>
        </w:rPr>
      </w:pPr>
    </w:p>
    <w:p w:rsidR="000C312F" w:rsidRDefault="000C312F" w:rsidP="000C312F">
      <w:pPr>
        <w:spacing w:line="360" w:lineRule="auto"/>
        <w:ind w:left="7200"/>
        <w:rPr>
          <w:rFonts w:cs="David"/>
          <w:rtl/>
        </w:rPr>
      </w:pPr>
      <w:r>
        <w:rPr>
          <w:rFonts w:cs="David" w:hint="cs"/>
          <w:rtl/>
        </w:rPr>
        <w:t>______________</w:t>
      </w:r>
    </w:p>
    <w:p w:rsidR="000C312F" w:rsidRDefault="000C312F" w:rsidP="000C312F">
      <w:pPr>
        <w:spacing w:line="360" w:lineRule="auto"/>
        <w:ind w:left="7200"/>
        <w:rPr>
          <w:rFonts w:cs="David"/>
          <w:rtl/>
        </w:rPr>
      </w:pPr>
      <w:r>
        <w:rPr>
          <w:rFonts w:cs="David" w:hint="cs"/>
          <w:rtl/>
        </w:rPr>
        <w:t xml:space="preserve">           </w:t>
      </w:r>
      <w:r w:rsidRPr="00815663">
        <w:rPr>
          <w:rFonts w:cs="David" w:hint="cs"/>
          <w:rtl/>
        </w:rPr>
        <w:t>המצהיר</w:t>
      </w:r>
    </w:p>
    <w:p w:rsidR="000C312F" w:rsidRDefault="000C312F" w:rsidP="000C312F">
      <w:pPr>
        <w:spacing w:line="360" w:lineRule="auto"/>
        <w:ind w:left="7200"/>
        <w:rPr>
          <w:rFonts w:cs="David"/>
          <w:rtl/>
        </w:rPr>
      </w:pPr>
    </w:p>
    <w:p w:rsidR="000C312F" w:rsidRDefault="000C312F" w:rsidP="000C312F">
      <w:pPr>
        <w:spacing w:line="360" w:lineRule="auto"/>
        <w:rPr>
          <w:rFonts w:cs="David"/>
          <w:rtl/>
        </w:rPr>
      </w:pPr>
    </w:p>
    <w:p w:rsidR="000C312F" w:rsidRDefault="000C312F" w:rsidP="000C312F">
      <w:pPr>
        <w:spacing w:line="360" w:lineRule="auto"/>
        <w:rPr>
          <w:rFonts w:cs="David"/>
          <w:rtl/>
        </w:rPr>
      </w:pPr>
    </w:p>
    <w:p w:rsidR="000C312F" w:rsidRPr="000F17D4" w:rsidRDefault="000C312F" w:rsidP="000C312F">
      <w:pPr>
        <w:spacing w:line="360" w:lineRule="auto"/>
        <w:jc w:val="center"/>
        <w:rPr>
          <w:rFonts w:cs="David"/>
          <w:b/>
          <w:bCs/>
          <w:u w:val="single"/>
          <w:rtl/>
        </w:rPr>
      </w:pPr>
      <w:r w:rsidRPr="000F17D4">
        <w:rPr>
          <w:rFonts w:cs="David" w:hint="cs"/>
          <w:b/>
          <w:bCs/>
          <w:u w:val="single"/>
          <w:rtl/>
        </w:rPr>
        <w:t>אישור</w:t>
      </w:r>
    </w:p>
    <w:p w:rsidR="000C312F" w:rsidRDefault="000C312F" w:rsidP="000C312F">
      <w:pPr>
        <w:spacing w:line="360" w:lineRule="auto"/>
        <w:rPr>
          <w:rFonts w:cs="David"/>
          <w:rtl/>
        </w:rPr>
      </w:pPr>
      <w:r>
        <w:rPr>
          <w:rFonts w:cs="David" w:hint="cs"/>
          <w:rtl/>
        </w:rPr>
        <w:t xml:space="preserve">הנני מאשר כי ביום _______ הופיע בפני עו"ד ________________, מר _____________ הנ"ל שזיהה עצמו </w:t>
      </w:r>
    </w:p>
    <w:p w:rsidR="000C312F" w:rsidRDefault="000C312F" w:rsidP="000C312F">
      <w:pPr>
        <w:spacing w:line="360" w:lineRule="auto"/>
        <w:rPr>
          <w:rFonts w:cs="David"/>
          <w:rtl/>
        </w:rPr>
      </w:pPr>
    </w:p>
    <w:p w:rsidR="000C312F" w:rsidRDefault="000C312F" w:rsidP="000C312F">
      <w:pPr>
        <w:spacing w:line="360" w:lineRule="auto"/>
        <w:rPr>
          <w:rFonts w:cs="David"/>
          <w:rtl/>
        </w:rPr>
      </w:pPr>
      <w:r>
        <w:rPr>
          <w:rFonts w:cs="David" w:hint="cs"/>
          <w:rtl/>
        </w:rPr>
        <w:t xml:space="preserve">באמצעות ___________________, ואחרי שהזהרתיו כי עליו לאמר את האמת וכי יהיה צפוי לעונשים </w:t>
      </w:r>
    </w:p>
    <w:p w:rsidR="000C312F" w:rsidRDefault="000C312F" w:rsidP="000C312F">
      <w:pPr>
        <w:spacing w:line="360" w:lineRule="auto"/>
        <w:rPr>
          <w:rFonts w:cs="David"/>
          <w:rtl/>
        </w:rPr>
      </w:pPr>
    </w:p>
    <w:p w:rsidR="000C312F" w:rsidRDefault="000C312F" w:rsidP="000C312F">
      <w:pPr>
        <w:spacing w:line="360" w:lineRule="auto"/>
        <w:rPr>
          <w:rFonts w:cs="David"/>
          <w:rtl/>
        </w:rPr>
      </w:pPr>
      <w:r>
        <w:rPr>
          <w:rFonts w:cs="David" w:hint="cs"/>
          <w:rtl/>
        </w:rPr>
        <w:t>הקבועים בחוק אם לא יעשה כן, אישר את נכונות הצהרתו הנ"ל וחתם עליה בפני.</w:t>
      </w:r>
    </w:p>
    <w:p w:rsidR="000C312F" w:rsidRDefault="000C312F" w:rsidP="000C312F">
      <w:pPr>
        <w:spacing w:line="360" w:lineRule="auto"/>
        <w:rPr>
          <w:rFonts w:cs="David"/>
          <w:rtl/>
        </w:rPr>
      </w:pPr>
    </w:p>
    <w:p w:rsidR="000C312F" w:rsidRPr="00815663" w:rsidRDefault="000C312F" w:rsidP="000C312F">
      <w:pPr>
        <w:spacing w:line="360" w:lineRule="auto"/>
        <w:rPr>
          <w:rFonts w:cs="David"/>
          <w:rtl/>
        </w:rPr>
      </w:pPr>
    </w:p>
    <w:p w:rsidR="000C312F" w:rsidRDefault="000C312F" w:rsidP="000C312F">
      <w:pPr>
        <w:spacing w:line="360" w:lineRule="auto"/>
        <w:jc w:val="center"/>
        <w:rPr>
          <w:rFonts w:cs="David"/>
          <w:rtl/>
        </w:rPr>
      </w:pPr>
    </w:p>
    <w:p w:rsidR="000C312F" w:rsidRDefault="000C312F" w:rsidP="000C312F">
      <w:pPr>
        <w:spacing w:line="360" w:lineRule="auto"/>
        <w:ind w:left="7200"/>
        <w:rPr>
          <w:rFonts w:cs="David"/>
          <w:rtl/>
        </w:rPr>
      </w:pPr>
      <w:r>
        <w:rPr>
          <w:rFonts w:cs="David" w:hint="cs"/>
          <w:rtl/>
        </w:rPr>
        <w:t>______________</w:t>
      </w:r>
    </w:p>
    <w:p w:rsidR="000C312F" w:rsidRDefault="000C312F" w:rsidP="000C312F">
      <w:pPr>
        <w:spacing w:line="360" w:lineRule="auto"/>
        <w:ind w:left="7200"/>
        <w:rPr>
          <w:rFonts w:cs="David"/>
          <w:rtl/>
        </w:rPr>
      </w:pPr>
      <w:r>
        <w:rPr>
          <w:rFonts w:cs="David" w:hint="cs"/>
          <w:rtl/>
        </w:rPr>
        <w:t xml:space="preserve">           עורך הדין</w:t>
      </w:r>
    </w:p>
    <w:p w:rsidR="000C312F" w:rsidRDefault="000C312F" w:rsidP="000C312F">
      <w:pPr>
        <w:spacing w:line="360" w:lineRule="auto"/>
        <w:jc w:val="center"/>
        <w:rPr>
          <w:rFonts w:cs="David"/>
          <w:rtl/>
        </w:rPr>
      </w:pPr>
    </w:p>
    <w:p w:rsidR="000C312F" w:rsidRDefault="000C312F" w:rsidP="000C312F">
      <w:pPr>
        <w:spacing w:line="360" w:lineRule="auto"/>
        <w:jc w:val="center"/>
        <w:rPr>
          <w:rFonts w:cs="David"/>
          <w:rtl/>
        </w:rPr>
      </w:pPr>
    </w:p>
    <w:p w:rsidR="000C312F" w:rsidRDefault="000C312F">
      <w:pPr>
        <w:bidi w:val="0"/>
        <w:rPr>
          <w:rFonts w:cs="David"/>
          <w:rtl/>
        </w:rPr>
      </w:pPr>
    </w:p>
    <w:p w:rsidR="000C312F" w:rsidRDefault="000C312F" w:rsidP="000C312F">
      <w:pPr>
        <w:bidi w:val="0"/>
        <w:rPr>
          <w:rFonts w:cs="David"/>
          <w:rtl/>
        </w:rPr>
      </w:pPr>
    </w:p>
    <w:p w:rsidR="000C312F" w:rsidRDefault="000C312F" w:rsidP="000C312F">
      <w:pPr>
        <w:bidi w:val="0"/>
        <w:rPr>
          <w:rFonts w:cs="David"/>
          <w:rtl/>
        </w:rPr>
      </w:pPr>
    </w:p>
    <w:p w:rsidR="000C312F" w:rsidRDefault="000C312F" w:rsidP="000C312F">
      <w:pPr>
        <w:bidi w:val="0"/>
        <w:rPr>
          <w:rFonts w:cs="David"/>
          <w:rtl/>
        </w:rPr>
      </w:pPr>
    </w:p>
    <w:p w:rsidR="00027290" w:rsidRDefault="00027290" w:rsidP="007B5C74">
      <w:pPr>
        <w:spacing w:line="360" w:lineRule="auto"/>
        <w:jc w:val="center"/>
        <w:rPr>
          <w:rFonts w:cs="David"/>
          <w:rtl/>
        </w:rPr>
      </w:pPr>
    </w:p>
    <w:p w:rsidR="00FD72F6" w:rsidRDefault="00FD72F6" w:rsidP="007B5C74">
      <w:pPr>
        <w:spacing w:line="360" w:lineRule="auto"/>
        <w:jc w:val="center"/>
        <w:rPr>
          <w:rFonts w:cs="David"/>
          <w:rtl/>
        </w:rPr>
      </w:pPr>
    </w:p>
    <w:p w:rsidR="00FD72F6" w:rsidRDefault="00FD72F6" w:rsidP="003D02E1">
      <w:pPr>
        <w:spacing w:line="360" w:lineRule="auto"/>
        <w:rPr>
          <w:rFonts w:cs="David"/>
          <w:rtl/>
        </w:rPr>
      </w:pPr>
    </w:p>
    <w:p w:rsidR="00AB5E0C" w:rsidRDefault="00AB5E0C" w:rsidP="00AB5E0C">
      <w:pPr>
        <w:spacing w:line="360" w:lineRule="auto"/>
        <w:jc w:val="center"/>
        <w:rPr>
          <w:rtl/>
        </w:rPr>
      </w:pPr>
      <w:r>
        <w:rPr>
          <w:rFonts w:hint="cs"/>
          <w:rtl/>
        </w:rPr>
        <w:lastRenderedPageBreak/>
        <w:t>ערבות הגשה</w:t>
      </w:r>
    </w:p>
    <w:p w:rsidR="00AB5E0C" w:rsidRPr="001979A9" w:rsidRDefault="00AB5E0C" w:rsidP="00AB5E0C">
      <w:pPr>
        <w:spacing w:line="360" w:lineRule="auto"/>
        <w:jc w:val="center"/>
        <w:rPr>
          <w:b/>
          <w:bCs/>
          <w:sz w:val="32"/>
          <w:szCs w:val="32"/>
          <w:u w:val="single"/>
          <w:rtl/>
        </w:rPr>
      </w:pPr>
      <w:r w:rsidRPr="001979A9">
        <w:rPr>
          <w:rFonts w:hint="cs"/>
          <w:b/>
          <w:bCs/>
          <w:sz w:val="32"/>
          <w:szCs w:val="32"/>
          <w:u w:val="single"/>
          <w:rtl/>
        </w:rPr>
        <w:t>כתב ערבות</w:t>
      </w:r>
    </w:p>
    <w:p w:rsidR="00AB5E0C" w:rsidRPr="001979A9" w:rsidRDefault="00AB5E0C" w:rsidP="00AB5E0C">
      <w:pPr>
        <w:spacing w:line="360" w:lineRule="auto"/>
        <w:jc w:val="both"/>
        <w:rPr>
          <w:rtl/>
        </w:rPr>
      </w:pPr>
      <w:r w:rsidRPr="001979A9">
        <w:rPr>
          <w:rFonts w:hint="cs"/>
          <w:rtl/>
        </w:rPr>
        <w:t>לכבוד</w:t>
      </w:r>
    </w:p>
    <w:p w:rsidR="00AB5E0C" w:rsidRPr="001979A9" w:rsidRDefault="00AB5E0C" w:rsidP="00AB5E0C">
      <w:pPr>
        <w:spacing w:line="360" w:lineRule="auto"/>
        <w:jc w:val="both"/>
        <w:rPr>
          <w:rtl/>
        </w:rPr>
      </w:pPr>
      <w:r w:rsidRPr="001979A9">
        <w:rPr>
          <w:rFonts w:hint="cs"/>
          <w:rtl/>
        </w:rPr>
        <w:t>ממשלת ישראל</w:t>
      </w:r>
    </w:p>
    <w:p w:rsidR="00AB5E0C" w:rsidRPr="001979A9" w:rsidRDefault="00AB5E0C" w:rsidP="00AB5E0C">
      <w:pPr>
        <w:spacing w:line="360" w:lineRule="auto"/>
        <w:jc w:val="both"/>
        <w:rPr>
          <w:rtl/>
        </w:rPr>
      </w:pPr>
      <w:r>
        <w:rPr>
          <w:rFonts w:hint="cs"/>
          <w:rtl/>
        </w:rPr>
        <w:t>באמצעות המנהל האזרחי לאזור יהודה ושומרון</w:t>
      </w:r>
    </w:p>
    <w:p w:rsidR="00AB5E0C" w:rsidRPr="001979A9" w:rsidRDefault="00AB5E0C" w:rsidP="00AB5E0C">
      <w:pPr>
        <w:spacing w:line="360" w:lineRule="auto"/>
        <w:jc w:val="both"/>
        <w:rPr>
          <w:rtl/>
        </w:rPr>
      </w:pPr>
    </w:p>
    <w:p w:rsidR="00AB5E0C" w:rsidRPr="001979A9" w:rsidRDefault="00AB5E0C" w:rsidP="00AB5E0C">
      <w:pPr>
        <w:spacing w:line="360" w:lineRule="auto"/>
        <w:jc w:val="center"/>
        <w:rPr>
          <w:rtl/>
        </w:rPr>
      </w:pPr>
      <w:r w:rsidRPr="001979A9">
        <w:rPr>
          <w:rFonts w:hint="cs"/>
          <w:rtl/>
        </w:rPr>
        <w:t>הנדון:  ערבות מס' ___________________________</w:t>
      </w:r>
    </w:p>
    <w:p w:rsidR="00AB5E0C" w:rsidRPr="001979A9" w:rsidRDefault="00AB5E0C" w:rsidP="00AB5E0C">
      <w:pPr>
        <w:spacing w:line="360" w:lineRule="auto"/>
        <w:jc w:val="both"/>
        <w:rPr>
          <w:rtl/>
        </w:rPr>
      </w:pPr>
    </w:p>
    <w:p w:rsidR="00AB5E0C" w:rsidRPr="001979A9" w:rsidRDefault="00AB5E0C" w:rsidP="00AB5E0C">
      <w:pPr>
        <w:spacing w:line="360" w:lineRule="auto"/>
        <w:jc w:val="both"/>
        <w:rPr>
          <w:rtl/>
        </w:rPr>
      </w:pPr>
      <w:r w:rsidRPr="001979A9">
        <w:rPr>
          <w:rFonts w:hint="cs"/>
          <w:rtl/>
        </w:rPr>
        <w:t xml:space="preserve">אנו ערבים בזה כלפיכם לסילוק כל סכום עד לסך </w:t>
      </w:r>
      <w:r>
        <w:rPr>
          <w:rFonts w:hint="cs"/>
          <w:rtl/>
        </w:rPr>
        <w:t xml:space="preserve">________ ₪ </w:t>
      </w:r>
      <w:r w:rsidRPr="001979A9">
        <w:rPr>
          <w:rFonts w:hint="cs"/>
          <w:rtl/>
        </w:rPr>
        <w:t xml:space="preserve">(במילים: </w:t>
      </w:r>
      <w:r>
        <w:rPr>
          <w:rFonts w:hint="cs"/>
          <w:rtl/>
        </w:rPr>
        <w:t>_____________________ ש"ח</w:t>
      </w:r>
      <w:r w:rsidRPr="001979A9">
        <w:rPr>
          <w:rFonts w:hint="cs"/>
          <w:rtl/>
        </w:rPr>
        <w:t>)</w:t>
      </w:r>
      <w:r>
        <w:rPr>
          <w:rFonts w:hint="cs"/>
          <w:rtl/>
        </w:rPr>
        <w:t>,</w:t>
      </w:r>
    </w:p>
    <w:p w:rsidR="00AB5E0C" w:rsidRPr="001979A9" w:rsidRDefault="00AB5E0C" w:rsidP="00AB5E0C">
      <w:pPr>
        <w:jc w:val="both"/>
        <w:rPr>
          <w:rtl/>
        </w:rPr>
      </w:pPr>
      <w:r w:rsidRPr="001979A9">
        <w:rPr>
          <w:rFonts w:hint="cs"/>
          <w:rtl/>
        </w:rPr>
        <w:t>אשר תדרשו מאת: ______________________________________ (להלן "החייב")  בקשר</w:t>
      </w:r>
    </w:p>
    <w:p w:rsidR="00AB5E0C" w:rsidRPr="001979A9" w:rsidRDefault="00AB5E0C" w:rsidP="00AB5E0C">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t xml:space="preserve">       (חובה לציין שם מלא ומספר עוסק מורשה)</w:t>
      </w:r>
    </w:p>
    <w:p w:rsidR="00AB5E0C" w:rsidRPr="001979A9" w:rsidRDefault="00AB5E0C" w:rsidP="0037328E">
      <w:pPr>
        <w:spacing w:line="360" w:lineRule="auto"/>
        <w:jc w:val="both"/>
        <w:rPr>
          <w:rtl/>
        </w:rPr>
      </w:pPr>
      <w:r w:rsidRPr="001979A9">
        <w:rPr>
          <w:rFonts w:hint="cs"/>
          <w:rtl/>
        </w:rPr>
        <w:t xml:space="preserve">עם </w:t>
      </w:r>
      <w:r>
        <w:rPr>
          <w:rFonts w:hint="cs"/>
          <w:rtl/>
        </w:rPr>
        <w:t>מכרז מס'</w:t>
      </w:r>
      <w:r w:rsidRPr="001979A9">
        <w:rPr>
          <w:rFonts w:hint="cs"/>
          <w:rtl/>
        </w:rPr>
        <w:t xml:space="preserve"> </w:t>
      </w:r>
      <w:r w:rsidR="0037328E">
        <w:rPr>
          <w:rFonts w:hint="cs"/>
          <w:u w:val="single"/>
          <w:rtl/>
        </w:rPr>
        <w:t>8/17</w:t>
      </w:r>
      <w:r w:rsidRPr="001979A9">
        <w:rPr>
          <w:rFonts w:hint="cs"/>
          <w:rtl/>
        </w:rPr>
        <w:t xml:space="preserve"> </w:t>
      </w:r>
      <w:r w:rsidRPr="00AB5E0C">
        <w:rPr>
          <w:rFonts w:hint="cs"/>
          <w:rtl/>
        </w:rPr>
        <w:t xml:space="preserve">למתן שירותי </w:t>
      </w:r>
      <w:r w:rsidRPr="00AB5E0C">
        <w:rPr>
          <w:rtl/>
        </w:rPr>
        <w:t>עבודות נטיעה חדשה</w:t>
      </w:r>
      <w:r w:rsidRPr="00AB5E0C">
        <w:rPr>
          <w:rFonts w:hint="cs"/>
          <w:rtl/>
        </w:rPr>
        <w:t xml:space="preserve"> </w:t>
      </w:r>
      <w:r w:rsidRPr="00AB5E0C">
        <w:rPr>
          <w:rtl/>
        </w:rPr>
        <w:t>הכוללות:</w:t>
      </w:r>
      <w:r>
        <w:rPr>
          <w:rFonts w:hint="cs"/>
          <w:rtl/>
        </w:rPr>
        <w:t xml:space="preserve"> </w:t>
      </w:r>
      <w:r w:rsidRPr="00AB5E0C">
        <w:rPr>
          <w:rtl/>
        </w:rPr>
        <w:t>הכנת שטח,</w:t>
      </w:r>
      <w:r w:rsidRPr="00AB5E0C">
        <w:rPr>
          <w:rFonts w:hint="cs"/>
          <w:rtl/>
        </w:rPr>
        <w:t xml:space="preserve"> הדברת עשבים,</w:t>
      </w:r>
      <w:r w:rsidRPr="00AB5E0C">
        <w:rPr>
          <w:rtl/>
        </w:rPr>
        <w:t xml:space="preserve"> נטיעות, עידורים, התקנת שרוולים,</w:t>
      </w:r>
      <w:r w:rsidRPr="00AB5E0C">
        <w:rPr>
          <w:rFonts w:hint="cs"/>
          <w:rtl/>
        </w:rPr>
        <w:t xml:space="preserve"> </w:t>
      </w:r>
      <w:r w:rsidRPr="00AB5E0C">
        <w:rPr>
          <w:rtl/>
        </w:rPr>
        <w:t>חיפוי, השקיות, וטיפול בצומח</w:t>
      </w:r>
      <w:r>
        <w:rPr>
          <w:rFonts w:hint="cs"/>
          <w:rtl/>
        </w:rPr>
        <w:t xml:space="preserve"> עבור המנהל האזרחי לאזור יהודה והשומרון.</w:t>
      </w:r>
    </w:p>
    <w:p w:rsidR="00AB5E0C" w:rsidRPr="001979A9" w:rsidRDefault="00AB5E0C" w:rsidP="00AB5E0C">
      <w:pPr>
        <w:jc w:val="both"/>
        <w:rPr>
          <w:rtl/>
        </w:rPr>
      </w:pP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Fonts w:hint="cs"/>
          <w:rtl/>
        </w:rPr>
        <w:tab/>
      </w:r>
      <w:r w:rsidRPr="001979A9">
        <w:rPr>
          <w:rFonts w:hint="cs"/>
          <w:rtl/>
        </w:rPr>
        <w:tab/>
      </w:r>
    </w:p>
    <w:p w:rsidR="00AB5E0C" w:rsidRPr="001979A9" w:rsidRDefault="00AB5E0C" w:rsidP="00AB5E0C">
      <w:pPr>
        <w:jc w:val="both"/>
        <w:rPr>
          <w:rtl/>
        </w:rPr>
      </w:pPr>
    </w:p>
    <w:p w:rsidR="00AB5E0C" w:rsidRPr="0097057A" w:rsidRDefault="00AB5E0C" w:rsidP="00C92887">
      <w:pPr>
        <w:jc w:val="both"/>
        <w:rPr>
          <w:b/>
          <w:bCs/>
          <w:rtl/>
        </w:rPr>
      </w:pPr>
      <w:r w:rsidRPr="0097057A">
        <w:rPr>
          <w:rFonts w:hint="cs"/>
          <w:b/>
          <w:bCs/>
          <w:rtl/>
        </w:rPr>
        <w:t xml:space="preserve">ערבות זו תהיה בתוקף מתאריך </w:t>
      </w:r>
      <w:r>
        <w:rPr>
          <w:rFonts w:hint="cs"/>
          <w:b/>
          <w:bCs/>
          <w:rtl/>
        </w:rPr>
        <w:t>_____</w:t>
      </w:r>
      <w:r w:rsidRPr="0097057A">
        <w:rPr>
          <w:rFonts w:hint="cs"/>
          <w:b/>
          <w:bCs/>
          <w:rtl/>
        </w:rPr>
        <w:t xml:space="preserve">  עד תאריך </w:t>
      </w:r>
      <w:r w:rsidR="00C92887">
        <w:rPr>
          <w:rFonts w:hint="cs"/>
          <w:b/>
          <w:bCs/>
          <w:rtl/>
        </w:rPr>
        <w:t>7.7.17</w:t>
      </w:r>
      <w:r>
        <w:rPr>
          <w:rFonts w:hint="cs"/>
          <w:b/>
          <w:bCs/>
          <w:rtl/>
        </w:rPr>
        <w:t>.</w:t>
      </w: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דרישה על פי ערבות זו יש להפנות לסניף הבנק/ חב' הביטוח שכתובתו : ________________</w:t>
      </w:r>
    </w:p>
    <w:p w:rsidR="00AB5E0C" w:rsidRPr="001979A9" w:rsidRDefault="00AB5E0C" w:rsidP="00AB5E0C">
      <w:pPr>
        <w:jc w:val="both"/>
        <w:rPr>
          <w:rtl/>
        </w:rPr>
      </w:pPr>
      <w:r w:rsidRPr="001979A9">
        <w:rPr>
          <w:rFonts w:hint="cs"/>
          <w:rtl/>
        </w:rPr>
        <w:t xml:space="preserve"> </w:t>
      </w:r>
      <w:r w:rsidRPr="001979A9">
        <w:rPr>
          <w:rFonts w:hint="cs"/>
          <w:rtl/>
        </w:rPr>
        <w:tab/>
      </w:r>
      <w:r w:rsidRPr="001979A9">
        <w:rPr>
          <w:rFonts w:hint="cs"/>
          <w:rtl/>
        </w:rPr>
        <w:tab/>
      </w:r>
      <w:r w:rsidRPr="001979A9">
        <w:rPr>
          <w:rFonts w:hint="cs"/>
          <w:rtl/>
        </w:rPr>
        <w:tab/>
      </w:r>
      <w:r w:rsidRPr="001979A9">
        <w:rPr>
          <w:rFonts w:hint="cs"/>
          <w:rtl/>
        </w:rPr>
        <w:tab/>
      </w:r>
      <w:r w:rsidRPr="001979A9">
        <w:rPr>
          <w:rFonts w:hint="cs"/>
          <w:rtl/>
        </w:rPr>
        <w:tab/>
        <w:t xml:space="preserve">                                                (שם הבנק/חב' הביטוח)</w:t>
      </w: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____________________               ___________________________________</w:t>
      </w:r>
    </w:p>
    <w:p w:rsidR="00AB5E0C" w:rsidRPr="001979A9" w:rsidRDefault="00AB5E0C" w:rsidP="00AB5E0C">
      <w:pPr>
        <w:jc w:val="both"/>
        <w:rPr>
          <w:rtl/>
        </w:rPr>
      </w:pPr>
      <w:r w:rsidRPr="001979A9">
        <w:rPr>
          <w:rFonts w:hint="cs"/>
          <w:rtl/>
        </w:rPr>
        <w:t xml:space="preserve">     מס' הבנק ומס' הסניף                                     כתובת סניף הבנק / חברת הביטוח</w:t>
      </w:r>
    </w:p>
    <w:p w:rsidR="00AB5E0C" w:rsidRPr="001979A9" w:rsidRDefault="00AB5E0C" w:rsidP="00AB5E0C">
      <w:pPr>
        <w:jc w:val="both"/>
        <w:rPr>
          <w:rtl/>
        </w:rPr>
      </w:pP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ערבות זו אינה ניתנת להעברה.</w:t>
      </w: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_______________                 ___________________             __________________</w:t>
      </w:r>
    </w:p>
    <w:p w:rsidR="00AB5E0C" w:rsidRPr="001979A9" w:rsidRDefault="00AB5E0C" w:rsidP="00AB5E0C">
      <w:pPr>
        <w:jc w:val="both"/>
        <w:rPr>
          <w:rtl/>
        </w:rPr>
      </w:pPr>
      <w:r w:rsidRPr="001979A9">
        <w:rPr>
          <w:rFonts w:hint="cs"/>
          <w:rtl/>
        </w:rPr>
        <w:t xml:space="preserve">          תאריך                                             שם מלא                                    חתימה וחותמת</w:t>
      </w:r>
    </w:p>
    <w:p w:rsidR="00AB5E0C" w:rsidRPr="001979A9" w:rsidRDefault="00AB5E0C" w:rsidP="00AB5E0C">
      <w:pPr>
        <w:jc w:val="both"/>
        <w:rPr>
          <w:rtl/>
        </w:rPr>
      </w:pPr>
    </w:p>
    <w:p w:rsidR="00AB5E0C" w:rsidRPr="001979A9" w:rsidRDefault="00AB5E0C" w:rsidP="00AB5E0C">
      <w:pPr>
        <w:jc w:val="both"/>
        <w:rPr>
          <w:rtl/>
        </w:rPr>
      </w:pPr>
    </w:p>
    <w:p w:rsidR="00AB5E0C" w:rsidRDefault="00AB5E0C" w:rsidP="00AB5E0C">
      <w:pPr>
        <w:jc w:val="both"/>
        <w:rPr>
          <w:rtl/>
        </w:rPr>
      </w:pPr>
      <w:r w:rsidRPr="001979A9">
        <w:rPr>
          <w:rFonts w:hint="cs"/>
          <w:rtl/>
        </w:rPr>
        <w:t>מדף מס' 3043</w:t>
      </w:r>
      <w:r>
        <w:rPr>
          <w:rFonts w:hint="cs"/>
          <w:rtl/>
        </w:rPr>
        <w:tab/>
      </w:r>
      <w:r>
        <w:rPr>
          <w:rFonts w:hint="cs"/>
          <w:rtl/>
        </w:rPr>
        <w:tab/>
      </w:r>
    </w:p>
    <w:p w:rsidR="00AB5E0C" w:rsidRDefault="00AB5E0C" w:rsidP="00AB5E0C">
      <w:pPr>
        <w:jc w:val="center"/>
        <w:rPr>
          <w:rtl/>
        </w:rPr>
      </w:pPr>
      <w:r>
        <w:rPr>
          <w:rtl/>
        </w:rPr>
        <w:br w:type="page"/>
      </w:r>
      <w:r>
        <w:rPr>
          <w:rFonts w:hint="cs"/>
          <w:rtl/>
        </w:rPr>
        <w:lastRenderedPageBreak/>
        <w:t>ערבות ביצוע (להגשה בעת זכיה)</w:t>
      </w:r>
    </w:p>
    <w:p w:rsidR="00AB5E0C" w:rsidRDefault="00AB5E0C" w:rsidP="00AB5E0C">
      <w:pPr>
        <w:spacing w:line="360" w:lineRule="auto"/>
        <w:jc w:val="center"/>
        <w:rPr>
          <w:b/>
          <w:bCs/>
          <w:sz w:val="32"/>
          <w:szCs w:val="32"/>
          <w:u w:val="single"/>
          <w:rtl/>
        </w:rPr>
      </w:pPr>
    </w:p>
    <w:p w:rsidR="00AB5E0C" w:rsidRPr="001979A9" w:rsidRDefault="00AB5E0C" w:rsidP="00AB5E0C">
      <w:pPr>
        <w:spacing w:line="360" w:lineRule="auto"/>
        <w:jc w:val="center"/>
        <w:rPr>
          <w:b/>
          <w:bCs/>
          <w:sz w:val="32"/>
          <w:szCs w:val="32"/>
          <w:u w:val="single"/>
          <w:rtl/>
        </w:rPr>
      </w:pPr>
      <w:r w:rsidRPr="001979A9">
        <w:rPr>
          <w:rFonts w:hint="cs"/>
          <w:b/>
          <w:bCs/>
          <w:sz w:val="32"/>
          <w:szCs w:val="32"/>
          <w:u w:val="single"/>
          <w:rtl/>
        </w:rPr>
        <w:t>כתב ערבות</w:t>
      </w:r>
    </w:p>
    <w:p w:rsidR="00AB5E0C" w:rsidRPr="001979A9" w:rsidRDefault="00AB5E0C" w:rsidP="00AB5E0C">
      <w:pPr>
        <w:spacing w:line="360" w:lineRule="auto"/>
        <w:jc w:val="both"/>
        <w:rPr>
          <w:rtl/>
        </w:rPr>
      </w:pPr>
      <w:r w:rsidRPr="001979A9">
        <w:rPr>
          <w:rFonts w:hint="cs"/>
          <w:rtl/>
        </w:rPr>
        <w:t>לכבוד</w:t>
      </w:r>
    </w:p>
    <w:p w:rsidR="00AB5E0C" w:rsidRPr="001979A9" w:rsidRDefault="00AB5E0C" w:rsidP="00AB5E0C">
      <w:pPr>
        <w:spacing w:line="360" w:lineRule="auto"/>
        <w:jc w:val="both"/>
        <w:rPr>
          <w:rtl/>
        </w:rPr>
      </w:pPr>
      <w:r w:rsidRPr="001979A9">
        <w:rPr>
          <w:rFonts w:hint="cs"/>
          <w:rtl/>
        </w:rPr>
        <w:t>ממשלת ישראל</w:t>
      </w:r>
    </w:p>
    <w:p w:rsidR="00AB5E0C" w:rsidRPr="001979A9" w:rsidRDefault="00AB5E0C" w:rsidP="00AB5E0C">
      <w:pPr>
        <w:spacing w:line="360" w:lineRule="auto"/>
        <w:jc w:val="both"/>
        <w:rPr>
          <w:rtl/>
        </w:rPr>
      </w:pPr>
      <w:r>
        <w:rPr>
          <w:rFonts w:hint="cs"/>
          <w:rtl/>
        </w:rPr>
        <w:t>באמצעות מנהל אזרחי איו"ש</w:t>
      </w:r>
    </w:p>
    <w:p w:rsidR="00AB5E0C" w:rsidRPr="001979A9" w:rsidRDefault="00AB5E0C" w:rsidP="00AB5E0C">
      <w:pPr>
        <w:spacing w:line="360" w:lineRule="auto"/>
        <w:jc w:val="both"/>
        <w:rPr>
          <w:rtl/>
        </w:rPr>
      </w:pPr>
    </w:p>
    <w:p w:rsidR="00AB5E0C" w:rsidRPr="001979A9" w:rsidRDefault="00AB5E0C" w:rsidP="00AB5E0C">
      <w:pPr>
        <w:spacing w:line="360" w:lineRule="auto"/>
        <w:jc w:val="center"/>
        <w:rPr>
          <w:rtl/>
        </w:rPr>
      </w:pPr>
      <w:r w:rsidRPr="001979A9">
        <w:rPr>
          <w:rFonts w:hint="cs"/>
          <w:rtl/>
        </w:rPr>
        <w:t>הנדון:  ערבות מס' ___________________________</w:t>
      </w:r>
    </w:p>
    <w:p w:rsidR="00AB5E0C" w:rsidRPr="001979A9" w:rsidRDefault="00AB5E0C" w:rsidP="00AB5E0C">
      <w:pPr>
        <w:spacing w:line="360" w:lineRule="auto"/>
        <w:jc w:val="both"/>
        <w:rPr>
          <w:rtl/>
        </w:rPr>
      </w:pPr>
    </w:p>
    <w:p w:rsidR="00AB5E0C" w:rsidRPr="001979A9" w:rsidRDefault="00AB5E0C" w:rsidP="00AB5E0C">
      <w:pPr>
        <w:spacing w:line="360" w:lineRule="auto"/>
        <w:jc w:val="both"/>
        <w:rPr>
          <w:rtl/>
        </w:rPr>
      </w:pPr>
      <w:r w:rsidRPr="001979A9">
        <w:rPr>
          <w:rFonts w:hint="cs"/>
          <w:rtl/>
        </w:rPr>
        <w:t xml:space="preserve">אנו ערבים בזה כלפיכם לסילוק כל סכום עד לסך </w:t>
      </w:r>
      <w:r>
        <w:rPr>
          <w:rFonts w:hint="cs"/>
          <w:rtl/>
        </w:rPr>
        <w:t xml:space="preserve">__________ ₪ </w:t>
      </w:r>
      <w:r w:rsidRPr="001979A9">
        <w:rPr>
          <w:rFonts w:hint="cs"/>
          <w:rtl/>
        </w:rPr>
        <w:t xml:space="preserve">(במילים: </w:t>
      </w:r>
      <w:r>
        <w:rPr>
          <w:rFonts w:hint="cs"/>
          <w:rtl/>
        </w:rPr>
        <w:t>______________________ ש"ח</w:t>
      </w:r>
      <w:r w:rsidRPr="001979A9">
        <w:rPr>
          <w:rFonts w:hint="cs"/>
          <w:rtl/>
        </w:rPr>
        <w:t>)</w:t>
      </w:r>
      <w:r>
        <w:rPr>
          <w:rFonts w:hint="cs"/>
          <w:rtl/>
        </w:rPr>
        <w:t>,</w:t>
      </w:r>
    </w:p>
    <w:p w:rsidR="00AB5E0C" w:rsidRPr="001979A9" w:rsidRDefault="00AB5E0C" w:rsidP="00AB5E0C">
      <w:pPr>
        <w:jc w:val="both"/>
        <w:rPr>
          <w:rtl/>
        </w:rPr>
      </w:pPr>
      <w:r w:rsidRPr="001979A9">
        <w:rPr>
          <w:rFonts w:hint="cs"/>
          <w:rtl/>
        </w:rPr>
        <w:t xml:space="preserve">שיוצמד למדד  _____________________ מתאריך: </w:t>
      </w:r>
      <w:r>
        <w:rPr>
          <w:rFonts w:hint="cs"/>
          <w:rtl/>
        </w:rPr>
        <w:t>_______________________</w:t>
      </w:r>
    </w:p>
    <w:p w:rsidR="00AB5E0C" w:rsidRPr="001979A9" w:rsidRDefault="00AB5E0C" w:rsidP="00AB5E0C">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t xml:space="preserve">                            (תאריך תחילת תוקף הערבות)</w:t>
      </w:r>
      <w:r w:rsidRPr="001979A9">
        <w:rPr>
          <w:rFonts w:hint="cs"/>
          <w:sz w:val="20"/>
          <w:szCs w:val="20"/>
          <w:rtl/>
        </w:rPr>
        <w:tab/>
      </w:r>
    </w:p>
    <w:p w:rsidR="00AB5E0C" w:rsidRPr="001979A9" w:rsidRDefault="00AB5E0C" w:rsidP="00AB5E0C">
      <w:pPr>
        <w:jc w:val="both"/>
        <w:rPr>
          <w:rtl/>
        </w:rPr>
      </w:pPr>
      <w:r w:rsidRPr="001979A9">
        <w:rPr>
          <w:rFonts w:hint="cs"/>
          <w:rtl/>
        </w:rPr>
        <w:t>אשר תדרשו מאת: ______________________</w:t>
      </w:r>
      <w:r>
        <w:rPr>
          <w:rFonts w:hint="cs"/>
          <w:rtl/>
        </w:rPr>
        <w:t>________________ (להלן "החייב")</w:t>
      </w:r>
      <w:r w:rsidRPr="001979A9">
        <w:rPr>
          <w:rFonts w:hint="cs"/>
          <w:rtl/>
        </w:rPr>
        <w:t xml:space="preserve"> בקשר</w:t>
      </w:r>
    </w:p>
    <w:p w:rsidR="00AB5E0C" w:rsidRPr="001979A9" w:rsidRDefault="00AB5E0C" w:rsidP="00AB5E0C">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t xml:space="preserve">       (חובה לציין שם מלא ומספר עוסק מורשה)</w:t>
      </w:r>
    </w:p>
    <w:p w:rsidR="00AB5E0C" w:rsidRPr="001979A9" w:rsidRDefault="00AB5E0C" w:rsidP="0037328E">
      <w:pPr>
        <w:spacing w:line="360" w:lineRule="auto"/>
        <w:jc w:val="both"/>
        <w:rPr>
          <w:rtl/>
        </w:rPr>
      </w:pPr>
      <w:r w:rsidRPr="001979A9">
        <w:rPr>
          <w:rFonts w:hint="cs"/>
          <w:rtl/>
        </w:rPr>
        <w:t xml:space="preserve">עם הזמנה / חוזה </w:t>
      </w:r>
      <w:r>
        <w:rPr>
          <w:rFonts w:hint="cs"/>
          <w:rtl/>
        </w:rPr>
        <w:t>מכרז מס'</w:t>
      </w:r>
      <w:r w:rsidRPr="001979A9">
        <w:rPr>
          <w:rFonts w:hint="cs"/>
          <w:rtl/>
        </w:rPr>
        <w:t xml:space="preserve"> </w:t>
      </w:r>
      <w:r w:rsidR="0037328E">
        <w:rPr>
          <w:rFonts w:hint="cs"/>
          <w:u w:val="single"/>
          <w:rtl/>
        </w:rPr>
        <w:t>8/17</w:t>
      </w:r>
      <w:r w:rsidRPr="001979A9">
        <w:rPr>
          <w:rFonts w:hint="cs"/>
          <w:rtl/>
        </w:rPr>
        <w:t xml:space="preserve"> </w:t>
      </w:r>
      <w:r w:rsidRPr="00AB5E0C">
        <w:rPr>
          <w:rFonts w:hint="cs"/>
          <w:rtl/>
        </w:rPr>
        <w:t xml:space="preserve">למתן שירותי </w:t>
      </w:r>
      <w:r w:rsidRPr="00AB5E0C">
        <w:rPr>
          <w:rtl/>
        </w:rPr>
        <w:t>עבודות נטיעה חדשה</w:t>
      </w:r>
      <w:r w:rsidRPr="00AB5E0C">
        <w:rPr>
          <w:rFonts w:hint="cs"/>
          <w:rtl/>
        </w:rPr>
        <w:t xml:space="preserve"> </w:t>
      </w:r>
      <w:r w:rsidRPr="00AB5E0C">
        <w:rPr>
          <w:rtl/>
        </w:rPr>
        <w:t>הכוללות:</w:t>
      </w:r>
      <w:r>
        <w:rPr>
          <w:rFonts w:hint="cs"/>
          <w:rtl/>
        </w:rPr>
        <w:t xml:space="preserve"> </w:t>
      </w:r>
      <w:r w:rsidRPr="00AB5E0C">
        <w:rPr>
          <w:rtl/>
        </w:rPr>
        <w:t>הכנת שטח,</w:t>
      </w:r>
      <w:r w:rsidRPr="00AB5E0C">
        <w:rPr>
          <w:rFonts w:hint="cs"/>
          <w:rtl/>
        </w:rPr>
        <w:t xml:space="preserve"> הדברת עשבים,</w:t>
      </w:r>
      <w:r w:rsidRPr="00AB5E0C">
        <w:rPr>
          <w:rtl/>
        </w:rPr>
        <w:t xml:space="preserve"> נטיעות, עידורים, התקנת שרוולים,</w:t>
      </w:r>
      <w:r w:rsidRPr="00AB5E0C">
        <w:rPr>
          <w:rFonts w:hint="cs"/>
          <w:rtl/>
        </w:rPr>
        <w:t xml:space="preserve"> </w:t>
      </w:r>
      <w:r w:rsidRPr="00AB5E0C">
        <w:rPr>
          <w:rtl/>
        </w:rPr>
        <w:t>חיפוי, השקיות, וטיפול בצומח</w:t>
      </w:r>
      <w:r>
        <w:rPr>
          <w:rFonts w:hint="cs"/>
          <w:rtl/>
        </w:rPr>
        <w:t xml:space="preserve"> עבור המנהל האזרחי לאזור יהודה והשומרון.</w:t>
      </w:r>
    </w:p>
    <w:p w:rsidR="00AB5E0C" w:rsidRPr="001979A9" w:rsidRDefault="00AB5E0C" w:rsidP="00AB5E0C">
      <w:pPr>
        <w:jc w:val="both"/>
        <w:rPr>
          <w:rtl/>
        </w:rPr>
      </w:pP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Fonts w:hint="cs"/>
          <w:rtl/>
        </w:rPr>
        <w:tab/>
      </w:r>
      <w:r w:rsidRPr="001979A9">
        <w:rPr>
          <w:rFonts w:hint="cs"/>
          <w:rtl/>
        </w:rPr>
        <w:tab/>
      </w: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 xml:space="preserve">ערבות זו תהיה בתוקף מתאריך </w:t>
      </w:r>
      <w:r>
        <w:rPr>
          <w:rFonts w:hint="cs"/>
          <w:rtl/>
        </w:rPr>
        <w:t>___________</w:t>
      </w:r>
      <w:r w:rsidRPr="001979A9">
        <w:rPr>
          <w:rFonts w:hint="cs"/>
          <w:rtl/>
        </w:rPr>
        <w:t xml:space="preserve">  עד תאריך </w:t>
      </w:r>
      <w:r>
        <w:rPr>
          <w:rFonts w:hint="cs"/>
          <w:rtl/>
        </w:rPr>
        <w:t xml:space="preserve">_____________    </w:t>
      </w: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דרישה על פי ערבות זו יש להפנות לסניף הבנק/ חב' הביטוח שכתובתו : ________________</w:t>
      </w:r>
    </w:p>
    <w:p w:rsidR="00AB5E0C" w:rsidRPr="001979A9" w:rsidRDefault="00AB5E0C" w:rsidP="00AB5E0C">
      <w:pPr>
        <w:jc w:val="both"/>
        <w:rPr>
          <w:rtl/>
        </w:rPr>
      </w:pPr>
      <w:r w:rsidRPr="001979A9">
        <w:rPr>
          <w:rFonts w:hint="cs"/>
          <w:rtl/>
        </w:rPr>
        <w:t xml:space="preserve"> </w:t>
      </w:r>
      <w:r w:rsidRPr="001979A9">
        <w:rPr>
          <w:rFonts w:hint="cs"/>
          <w:rtl/>
        </w:rPr>
        <w:tab/>
      </w:r>
      <w:r w:rsidRPr="001979A9">
        <w:rPr>
          <w:rFonts w:hint="cs"/>
          <w:rtl/>
        </w:rPr>
        <w:tab/>
      </w:r>
      <w:r w:rsidRPr="001979A9">
        <w:rPr>
          <w:rFonts w:hint="cs"/>
          <w:rtl/>
        </w:rPr>
        <w:tab/>
      </w:r>
      <w:r w:rsidRPr="001979A9">
        <w:rPr>
          <w:rFonts w:hint="cs"/>
          <w:rtl/>
        </w:rPr>
        <w:tab/>
      </w:r>
      <w:r w:rsidRPr="001979A9">
        <w:rPr>
          <w:rFonts w:hint="cs"/>
          <w:rtl/>
        </w:rPr>
        <w:tab/>
        <w:t xml:space="preserve">                                                (שם הבנק/חב' הביטוח)</w:t>
      </w: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____________________               ___________________________________</w:t>
      </w:r>
    </w:p>
    <w:p w:rsidR="00AB5E0C" w:rsidRPr="001979A9" w:rsidRDefault="00AB5E0C" w:rsidP="00AB5E0C">
      <w:pPr>
        <w:jc w:val="both"/>
        <w:rPr>
          <w:rtl/>
        </w:rPr>
      </w:pPr>
      <w:r w:rsidRPr="001979A9">
        <w:rPr>
          <w:rFonts w:hint="cs"/>
          <w:rtl/>
        </w:rPr>
        <w:t xml:space="preserve">     מס' הבנק ומס' הסניף                                     כתובת סניף הבנק / חברת הביטוח</w:t>
      </w:r>
    </w:p>
    <w:p w:rsidR="00AB5E0C" w:rsidRPr="001979A9" w:rsidRDefault="00AB5E0C" w:rsidP="00AB5E0C">
      <w:pPr>
        <w:jc w:val="both"/>
        <w:rPr>
          <w:rtl/>
        </w:rPr>
      </w:pP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ערבות זו אינה ניתנת להעברה.</w:t>
      </w:r>
    </w:p>
    <w:p w:rsidR="00AB5E0C" w:rsidRPr="001979A9" w:rsidRDefault="00AB5E0C" w:rsidP="00AB5E0C">
      <w:pPr>
        <w:jc w:val="both"/>
        <w:rPr>
          <w:rtl/>
        </w:rPr>
      </w:pPr>
    </w:p>
    <w:p w:rsidR="00AB5E0C" w:rsidRPr="001979A9" w:rsidRDefault="00AB5E0C" w:rsidP="00AB5E0C">
      <w:pPr>
        <w:jc w:val="both"/>
        <w:rPr>
          <w:rtl/>
        </w:rPr>
      </w:pPr>
      <w:r w:rsidRPr="001979A9">
        <w:rPr>
          <w:rFonts w:hint="cs"/>
          <w:rtl/>
        </w:rPr>
        <w:t>_______________                 ___________________             __________________</w:t>
      </w:r>
    </w:p>
    <w:p w:rsidR="00AB5E0C" w:rsidRPr="001979A9" w:rsidRDefault="00AB5E0C" w:rsidP="00AB5E0C">
      <w:pPr>
        <w:jc w:val="both"/>
        <w:rPr>
          <w:rtl/>
        </w:rPr>
      </w:pPr>
      <w:r w:rsidRPr="001979A9">
        <w:rPr>
          <w:rFonts w:hint="cs"/>
          <w:rtl/>
        </w:rPr>
        <w:t xml:space="preserve">          תאריך                                             שם מלא                                    חתימה וחותמת</w:t>
      </w:r>
    </w:p>
    <w:p w:rsidR="00AB5E0C" w:rsidRPr="001979A9" w:rsidRDefault="00AB5E0C" w:rsidP="00AB5E0C">
      <w:pPr>
        <w:jc w:val="both"/>
        <w:rPr>
          <w:rtl/>
        </w:rPr>
      </w:pPr>
    </w:p>
    <w:p w:rsidR="00AB5E0C" w:rsidRPr="001979A9" w:rsidRDefault="00AB5E0C" w:rsidP="00AB5E0C">
      <w:pPr>
        <w:jc w:val="both"/>
        <w:rPr>
          <w:rtl/>
        </w:rPr>
      </w:pPr>
    </w:p>
    <w:p w:rsidR="00AB5E0C" w:rsidRDefault="00AB5E0C" w:rsidP="00AB5E0C">
      <w:pPr>
        <w:jc w:val="both"/>
        <w:rPr>
          <w:rtl/>
        </w:rPr>
      </w:pPr>
      <w:r w:rsidRPr="001979A9">
        <w:rPr>
          <w:rFonts w:hint="cs"/>
          <w:rtl/>
        </w:rPr>
        <w:t>מדף מס' 3043</w:t>
      </w:r>
      <w:r>
        <w:rPr>
          <w:rFonts w:hint="cs"/>
          <w:rtl/>
        </w:rPr>
        <w:tab/>
      </w:r>
      <w:r>
        <w:rPr>
          <w:rFonts w:hint="cs"/>
          <w:rtl/>
        </w:rPr>
        <w:tab/>
      </w:r>
      <w:r>
        <w:rPr>
          <w:rFonts w:hint="cs"/>
          <w:rtl/>
        </w:rPr>
        <w:tab/>
      </w:r>
      <w:r>
        <w:rPr>
          <w:rFonts w:hint="cs"/>
          <w:rtl/>
        </w:rPr>
        <w:tab/>
      </w:r>
      <w:r>
        <w:rPr>
          <w:rFonts w:hint="cs"/>
          <w:rtl/>
        </w:rPr>
        <w:tab/>
      </w:r>
    </w:p>
    <w:p w:rsidR="00AB5E0C" w:rsidRDefault="00AB5E0C" w:rsidP="00AB5E0C">
      <w:pPr>
        <w:pStyle w:val="Normal2"/>
        <w:spacing w:before="6" w:after="6"/>
        <w:ind w:left="0"/>
        <w:rPr>
          <w:b/>
          <w:bCs/>
          <w:sz w:val="24"/>
          <w:rtl/>
        </w:rPr>
      </w:pPr>
    </w:p>
    <w:p w:rsidR="00AB5E0C" w:rsidRDefault="00AB5E0C" w:rsidP="00AB5E0C">
      <w:pPr>
        <w:rPr>
          <w:rtl/>
        </w:rPr>
      </w:pPr>
    </w:p>
    <w:p w:rsidR="00AB5E0C" w:rsidRDefault="00AB5E0C" w:rsidP="00AB5E0C">
      <w:pPr>
        <w:rPr>
          <w:rtl/>
        </w:rPr>
      </w:pPr>
    </w:p>
    <w:p w:rsidR="00AB5E0C" w:rsidRDefault="00AB5E0C" w:rsidP="00AB5E0C">
      <w:pPr>
        <w:rPr>
          <w:rtl/>
        </w:rPr>
      </w:pPr>
    </w:p>
    <w:p w:rsidR="009A4632" w:rsidRPr="007B5C74" w:rsidRDefault="009A4632" w:rsidP="007B5C74"/>
    <w:sectPr w:rsidR="009A4632" w:rsidRPr="007B5C74" w:rsidSect="0078788D">
      <w:footerReference w:type="default" r:id="rId8"/>
      <w:pgSz w:w="11906" w:h="16838" w:code="9"/>
      <w:pgMar w:top="851" w:right="1060" w:bottom="1134" w:left="1309"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2C80" w:rsidRDefault="007B2C80" w:rsidP="00BB3CAF">
      <w:r>
        <w:separator/>
      </w:r>
    </w:p>
  </w:endnote>
  <w:endnote w:type="continuationSeparator" w:id="0">
    <w:p w:rsidR="007B2C80" w:rsidRDefault="007B2C80" w:rsidP="00BB3CA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T Extra">
    <w:panose1 w:val="05050102010205020202"/>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C9D" w:rsidRDefault="005F2C9D" w:rsidP="00053B63">
    <w:pPr>
      <w:pStyle w:val="aa"/>
      <w:jc w:val="center"/>
    </w:pPr>
    <w:r>
      <w:rPr>
        <w:rtl/>
      </w:rPr>
      <w:t xml:space="preserve">- </w:t>
    </w:r>
    <w:fldSimple w:instr=" PAGE ">
      <w:r w:rsidR="005021B2">
        <w:rPr>
          <w:noProof/>
          <w:rtl/>
        </w:rPr>
        <w:t>32</w:t>
      </w:r>
    </w:fldSimple>
    <w:r>
      <w:rPr>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2C80" w:rsidRDefault="007B2C80" w:rsidP="00BB3CAF">
      <w:r>
        <w:separator/>
      </w:r>
    </w:p>
  </w:footnote>
  <w:footnote w:type="continuationSeparator" w:id="0">
    <w:p w:rsidR="007B2C80" w:rsidRDefault="007B2C80" w:rsidP="00BB3CA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A0253"/>
    <w:multiLevelType w:val="hybridMultilevel"/>
    <w:tmpl w:val="714628CA"/>
    <w:lvl w:ilvl="0" w:tplc="2F18FB46">
      <w:start w:val="1"/>
      <w:numFmt w:val="hebrew1"/>
      <w:lvlText w:val="%1."/>
      <w:lvlJc w:val="left"/>
      <w:pPr>
        <w:ind w:left="814" w:hanging="360"/>
      </w:pPr>
      <w:rPr>
        <w:rFonts w:hint="default"/>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1">
    <w:nsid w:val="05C91EA4"/>
    <w:multiLevelType w:val="hybridMultilevel"/>
    <w:tmpl w:val="4C92E290"/>
    <w:lvl w:ilvl="0" w:tplc="719CE606">
      <w:start w:val="4"/>
      <w:numFmt w:val="hebrew1"/>
      <w:lvlText w:val="%1."/>
      <w:lvlJc w:val="left"/>
      <w:pPr>
        <w:ind w:left="360" w:hanging="360"/>
      </w:pPr>
      <w:rPr>
        <w:rFonts w:hint="default"/>
      </w:rPr>
    </w:lvl>
    <w:lvl w:ilvl="1" w:tplc="6490400E">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CF66AF4"/>
    <w:multiLevelType w:val="hybridMultilevel"/>
    <w:tmpl w:val="B53067E0"/>
    <w:lvl w:ilvl="0" w:tplc="293C4330">
      <w:start w:val="1"/>
      <w:numFmt w:val="hebrew1"/>
      <w:lvlText w:val="%1."/>
      <w:lvlJc w:val="left"/>
      <w:pPr>
        <w:tabs>
          <w:tab w:val="num" w:pos="1353"/>
        </w:tabs>
        <w:ind w:left="1353" w:hanging="360"/>
      </w:pPr>
      <w:rPr>
        <w:rFonts w:cs="David" w:hint="default"/>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9E2048"/>
    <w:multiLevelType w:val="singleLevel"/>
    <w:tmpl w:val="4FDE4B6C"/>
    <w:lvl w:ilvl="0">
      <w:start w:val="5"/>
      <w:numFmt w:val="decimal"/>
      <w:lvlText w:val="%1."/>
      <w:legacy w:legacy="1" w:legacySpace="0" w:legacyIndent="283"/>
      <w:lvlJc w:val="left"/>
      <w:pPr>
        <w:ind w:left="283" w:hanging="283"/>
      </w:pPr>
    </w:lvl>
  </w:abstractNum>
  <w:abstractNum w:abstractNumId="4">
    <w:nsid w:val="184708B2"/>
    <w:multiLevelType w:val="singleLevel"/>
    <w:tmpl w:val="9D066C84"/>
    <w:lvl w:ilvl="0">
      <w:start w:val="4"/>
      <w:numFmt w:val="hebrew1"/>
      <w:lvlText w:val="%1."/>
      <w:lvlJc w:val="left"/>
      <w:pPr>
        <w:tabs>
          <w:tab w:val="num" w:pos="720"/>
        </w:tabs>
        <w:ind w:left="720" w:hanging="720"/>
      </w:pPr>
      <w:rPr>
        <w:rFonts w:hint="default"/>
      </w:rPr>
    </w:lvl>
  </w:abstractNum>
  <w:abstractNum w:abstractNumId="5">
    <w:nsid w:val="1B012A69"/>
    <w:multiLevelType w:val="singleLevel"/>
    <w:tmpl w:val="85B4E930"/>
    <w:lvl w:ilvl="0">
      <w:start w:val="6"/>
      <w:numFmt w:val="hebrew1"/>
      <w:lvlText w:val="%1."/>
      <w:legacy w:legacy="1" w:legacySpace="0" w:legacyIndent="720"/>
      <w:lvlJc w:val="left"/>
      <w:pPr>
        <w:ind w:left="720" w:hanging="720"/>
      </w:pPr>
      <w:rPr>
        <w:sz w:val="24"/>
      </w:rPr>
    </w:lvl>
  </w:abstractNum>
  <w:abstractNum w:abstractNumId="6">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7">
    <w:nsid w:val="268041E7"/>
    <w:multiLevelType w:val="hybridMultilevel"/>
    <w:tmpl w:val="5B006498"/>
    <w:lvl w:ilvl="0" w:tplc="A5D0C3B4">
      <w:start w:val="1"/>
      <w:numFmt w:val="decimal"/>
      <w:lvlText w:val="(%1)"/>
      <w:lvlJc w:val="left"/>
      <w:pPr>
        <w:ind w:left="1080" w:hanging="360"/>
      </w:pPr>
      <w:rPr>
        <w:rFonts w:ascii="Calibri" w:hAnsi="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01E386F"/>
    <w:multiLevelType w:val="multilevel"/>
    <w:tmpl w:val="5AFE3FFA"/>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9">
    <w:nsid w:val="34F60B0D"/>
    <w:multiLevelType w:val="hybridMultilevel"/>
    <w:tmpl w:val="49CA1C18"/>
    <w:lvl w:ilvl="0" w:tplc="909C39E4">
      <w:start w:val="1"/>
      <w:numFmt w:val="decimal"/>
      <w:lvlText w:val="%1."/>
      <w:lvlJc w:val="left"/>
      <w:pPr>
        <w:tabs>
          <w:tab w:val="num" w:pos="502"/>
        </w:tabs>
        <w:ind w:left="502" w:hanging="360"/>
      </w:pPr>
      <w:rPr>
        <w:rFonts w:ascii="MT Extra" w:hAnsi="MT Extra" w:cs="David" w:hint="default"/>
        <w:b w:val="0"/>
        <w:bCs w:val="0"/>
      </w:rPr>
    </w:lvl>
    <w:lvl w:ilvl="1" w:tplc="30CEA03E">
      <w:start w:val="1"/>
      <w:numFmt w:val="hebrew1"/>
      <w:lvlText w:val="%2."/>
      <w:lvlJc w:val="left"/>
      <w:pPr>
        <w:tabs>
          <w:tab w:val="num" w:pos="1353"/>
        </w:tabs>
        <w:ind w:left="1353" w:hanging="360"/>
      </w:pPr>
      <w:rPr>
        <w:rFonts w:cs="David" w:hint="default"/>
        <w:b w:val="0"/>
        <w:bCs w:val="0"/>
        <w:szCs w:val="24"/>
        <w:lang w:val="en-US"/>
      </w:rPr>
    </w:lvl>
    <w:lvl w:ilvl="2" w:tplc="FFFFFFFF">
      <w:start w:val="1"/>
      <w:numFmt w:val="decimal"/>
      <w:lvlText w:val="%3)"/>
      <w:lvlJc w:val="left"/>
      <w:pPr>
        <w:tabs>
          <w:tab w:val="num" w:pos="2340"/>
        </w:tabs>
        <w:ind w:left="2340" w:hanging="360"/>
      </w:pPr>
      <w:rPr>
        <w:rFonts w:cs="Times New Roman" w:hint="default"/>
        <w:b w:val="0"/>
        <w:bCs w:val="0"/>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
    <w:nsid w:val="363311F4"/>
    <w:multiLevelType w:val="multilevel"/>
    <w:tmpl w:val="F3F6CB3A"/>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3779591B"/>
    <w:multiLevelType w:val="hybridMultilevel"/>
    <w:tmpl w:val="03320406"/>
    <w:lvl w:ilvl="0" w:tplc="12B2AD62">
      <w:start w:val="1"/>
      <w:numFmt w:val="decimal"/>
      <w:lvlText w:val="%1."/>
      <w:lvlJc w:val="left"/>
      <w:pPr>
        <w:ind w:left="814" w:hanging="360"/>
      </w:pPr>
      <w:rPr>
        <w:rFonts w:hint="default"/>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12">
    <w:nsid w:val="38BB2F98"/>
    <w:multiLevelType w:val="singleLevel"/>
    <w:tmpl w:val="2AE4DC84"/>
    <w:lvl w:ilvl="0">
      <w:start w:val="4"/>
      <w:numFmt w:val="hebrew1"/>
      <w:lvlText w:val="%1."/>
      <w:lvlJc w:val="left"/>
      <w:pPr>
        <w:tabs>
          <w:tab w:val="num" w:pos="720"/>
        </w:tabs>
        <w:ind w:left="720" w:hanging="720"/>
      </w:pPr>
      <w:rPr>
        <w:rFonts w:hint="default"/>
      </w:rPr>
    </w:lvl>
  </w:abstractNum>
  <w:abstractNum w:abstractNumId="13">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4">
    <w:nsid w:val="3F013EC0"/>
    <w:multiLevelType w:val="singleLevel"/>
    <w:tmpl w:val="FFB8C800"/>
    <w:lvl w:ilvl="0">
      <w:start w:val="7"/>
      <w:numFmt w:val="decimal"/>
      <w:lvlText w:val="%1. "/>
      <w:legacy w:legacy="1" w:legacySpace="0" w:legacyIndent="283"/>
      <w:lvlJc w:val="center"/>
      <w:pPr>
        <w:ind w:left="283" w:hanging="283"/>
      </w:pPr>
      <w:rPr>
        <w:rFonts w:ascii="Times New Roman" w:hAnsi="Times New Roman" w:hint="default"/>
        <w:b w:val="0"/>
        <w:i w:val="0"/>
        <w:sz w:val="24"/>
        <w:u w:val="none"/>
      </w:rPr>
    </w:lvl>
  </w:abstractNum>
  <w:abstractNum w:abstractNumId="15">
    <w:nsid w:val="3F8F0C7E"/>
    <w:multiLevelType w:val="singleLevel"/>
    <w:tmpl w:val="E7A6536A"/>
    <w:lvl w:ilvl="0">
      <w:start w:val="7"/>
      <w:numFmt w:val="hebrew1"/>
      <w:lvlText w:val="%1."/>
      <w:legacy w:legacy="1" w:legacySpace="0" w:legacyIndent="720"/>
      <w:lvlJc w:val="left"/>
      <w:pPr>
        <w:ind w:left="720" w:hanging="720"/>
      </w:pPr>
      <w:rPr>
        <w:sz w:val="24"/>
      </w:rPr>
    </w:lvl>
  </w:abstractNum>
  <w:abstractNum w:abstractNumId="16">
    <w:nsid w:val="49760509"/>
    <w:multiLevelType w:val="hybridMultilevel"/>
    <w:tmpl w:val="1C3C9E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4A822F73"/>
    <w:multiLevelType w:val="hybridMultilevel"/>
    <w:tmpl w:val="E766EDA0"/>
    <w:lvl w:ilvl="0" w:tplc="909C39E4">
      <w:start w:val="1"/>
      <w:numFmt w:val="decimal"/>
      <w:lvlText w:val="%1."/>
      <w:lvlJc w:val="left"/>
      <w:pPr>
        <w:tabs>
          <w:tab w:val="num" w:pos="502"/>
        </w:tabs>
        <w:ind w:left="502" w:hanging="360"/>
      </w:pPr>
      <w:rPr>
        <w:rFonts w:ascii="MT Extra" w:hAnsi="MT Extra" w:cs="David" w:hint="default"/>
        <w:b w:val="0"/>
        <w:bCs w:val="0"/>
      </w:rPr>
    </w:lvl>
    <w:lvl w:ilvl="1" w:tplc="293C4330">
      <w:start w:val="1"/>
      <w:numFmt w:val="hebrew1"/>
      <w:lvlText w:val="%2."/>
      <w:lvlJc w:val="left"/>
      <w:pPr>
        <w:tabs>
          <w:tab w:val="num" w:pos="1353"/>
        </w:tabs>
        <w:ind w:left="1353" w:hanging="360"/>
      </w:pPr>
      <w:rPr>
        <w:rFonts w:cs="David" w:hint="default"/>
        <w:szCs w:val="24"/>
        <w:lang w:val="en-US"/>
      </w:rPr>
    </w:lvl>
    <w:lvl w:ilvl="2" w:tplc="FFFFFFFF">
      <w:start w:val="1"/>
      <w:numFmt w:val="decimal"/>
      <w:lvlText w:val="%3)"/>
      <w:lvlJc w:val="left"/>
      <w:pPr>
        <w:tabs>
          <w:tab w:val="num" w:pos="2340"/>
        </w:tabs>
        <w:ind w:left="2340" w:hanging="360"/>
      </w:pPr>
      <w:rPr>
        <w:rFonts w:cs="Times New Roman" w:hint="default"/>
        <w:b w:val="0"/>
        <w:bCs w:val="0"/>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
    <w:nsid w:val="4BAB359B"/>
    <w:multiLevelType w:val="singleLevel"/>
    <w:tmpl w:val="195411A4"/>
    <w:lvl w:ilvl="0">
      <w:start w:val="7"/>
      <w:numFmt w:val="decimal"/>
      <w:lvlText w:val="(%1)"/>
      <w:lvlJc w:val="left"/>
      <w:pPr>
        <w:tabs>
          <w:tab w:val="num" w:pos="2007"/>
        </w:tabs>
        <w:ind w:left="2007" w:hanging="855"/>
      </w:pPr>
      <w:rPr>
        <w:rFonts w:hint="default"/>
      </w:rPr>
    </w:lvl>
  </w:abstractNum>
  <w:abstractNum w:abstractNumId="19">
    <w:nsid w:val="51A856E6"/>
    <w:multiLevelType w:val="hybridMultilevel"/>
    <w:tmpl w:val="08249A80"/>
    <w:lvl w:ilvl="0" w:tplc="BF4C7C2E">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472921"/>
    <w:multiLevelType w:val="singleLevel"/>
    <w:tmpl w:val="454863B8"/>
    <w:lvl w:ilvl="0">
      <w:start w:val="4"/>
      <w:numFmt w:val="hebrew1"/>
      <w:lvlText w:val="%1."/>
      <w:lvlJc w:val="left"/>
      <w:pPr>
        <w:tabs>
          <w:tab w:val="num" w:pos="720"/>
        </w:tabs>
        <w:ind w:left="720" w:hanging="720"/>
      </w:pPr>
      <w:rPr>
        <w:rFonts w:hint="default"/>
      </w:rPr>
    </w:lvl>
  </w:abstractNum>
  <w:abstractNum w:abstractNumId="21">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2">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3">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4">
    <w:nsid w:val="726A187F"/>
    <w:multiLevelType w:val="multilevel"/>
    <w:tmpl w:val="0F6C18D4"/>
    <w:lvl w:ilvl="0">
      <w:start w:val="14"/>
      <w:numFmt w:val="decimal"/>
      <w:lvlText w:val="%1"/>
      <w:lvlJc w:val="left"/>
      <w:pPr>
        <w:ind w:left="480" w:hanging="480"/>
      </w:pPr>
      <w:rPr>
        <w:rFonts w:hint="default"/>
      </w:rPr>
    </w:lvl>
    <w:lvl w:ilvl="1">
      <w:start w:val="10"/>
      <w:numFmt w:val="decimal"/>
      <w:lvlText w:val="%1.%2"/>
      <w:lvlJc w:val="left"/>
      <w:pPr>
        <w:ind w:left="1387" w:hanging="480"/>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522" w:hanging="108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25">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6">
    <w:nsid w:val="750809D4"/>
    <w:multiLevelType w:val="singleLevel"/>
    <w:tmpl w:val="705E37E8"/>
    <w:lvl w:ilvl="0">
      <w:start w:val="4"/>
      <w:numFmt w:val="hebrew1"/>
      <w:lvlText w:val="%1."/>
      <w:lvlJc w:val="left"/>
      <w:pPr>
        <w:tabs>
          <w:tab w:val="num" w:pos="720"/>
        </w:tabs>
        <w:ind w:left="720" w:hanging="720"/>
      </w:pPr>
      <w:rPr>
        <w:rFonts w:hint="default"/>
      </w:rPr>
    </w:lvl>
  </w:abstractNum>
  <w:abstractNum w:abstractNumId="27">
    <w:nsid w:val="7A2B2485"/>
    <w:multiLevelType w:val="singleLevel"/>
    <w:tmpl w:val="749E5730"/>
    <w:lvl w:ilvl="0">
      <w:start w:val="1"/>
      <w:numFmt w:val="hebrew1"/>
      <w:lvlText w:val="%1."/>
      <w:legacy w:legacy="1" w:legacySpace="0" w:legacyIndent="720"/>
      <w:lvlJc w:val="left"/>
      <w:pPr>
        <w:ind w:left="720" w:hanging="720"/>
      </w:pPr>
      <w:rPr>
        <w:sz w:val="24"/>
      </w:rPr>
    </w:lvl>
  </w:abstractNum>
  <w:abstractNum w:abstractNumId="28">
    <w:nsid w:val="7EA43BA0"/>
    <w:multiLevelType w:val="singleLevel"/>
    <w:tmpl w:val="3522CA3A"/>
    <w:lvl w:ilvl="0">
      <w:start w:val="1"/>
      <w:numFmt w:val="decimal"/>
      <w:lvlText w:val="%1."/>
      <w:lvlJc w:val="left"/>
      <w:pPr>
        <w:tabs>
          <w:tab w:val="num" w:pos="360"/>
        </w:tabs>
        <w:ind w:left="360" w:hanging="360"/>
      </w:pPr>
      <w:rPr>
        <w:rFonts w:hint="default"/>
      </w:rPr>
    </w:lvl>
  </w:abstractNum>
  <w:num w:numId="1">
    <w:abstractNumId w:val="9"/>
  </w:num>
  <w:num w:numId="2">
    <w:abstractNumId w:val="27"/>
  </w:num>
  <w:num w:numId="3">
    <w:abstractNumId w:val="5"/>
  </w:num>
  <w:num w:numId="4">
    <w:abstractNumId w:val="15"/>
  </w:num>
  <w:num w:numId="5">
    <w:abstractNumId w:val="14"/>
  </w:num>
  <w:num w:numId="6">
    <w:abstractNumId w:val="3"/>
  </w:num>
  <w:num w:numId="7">
    <w:abstractNumId w:val="18"/>
  </w:num>
  <w:num w:numId="8">
    <w:abstractNumId w:val="1"/>
  </w:num>
  <w:num w:numId="9">
    <w:abstractNumId w:val="8"/>
  </w:num>
  <w:num w:numId="10">
    <w:abstractNumId w:val="10"/>
  </w:num>
  <w:num w:numId="11">
    <w:abstractNumId w:val="6"/>
  </w:num>
  <w:num w:numId="12">
    <w:abstractNumId w:val="24"/>
  </w:num>
  <w:num w:numId="13">
    <w:abstractNumId w:val="19"/>
  </w:num>
  <w:num w:numId="14">
    <w:abstractNumId w:val="0"/>
  </w:num>
  <w:num w:numId="15">
    <w:abstractNumId w:val="11"/>
  </w:num>
  <w:num w:numId="16">
    <w:abstractNumId w:val="16"/>
  </w:num>
  <w:num w:numId="17">
    <w:abstractNumId w:val="2"/>
  </w:num>
  <w:num w:numId="18">
    <w:abstractNumId w:val="17"/>
  </w:num>
  <w:num w:numId="19">
    <w:abstractNumId w:val="28"/>
  </w:num>
  <w:num w:numId="20">
    <w:abstractNumId w:val="12"/>
  </w:num>
  <w:num w:numId="21">
    <w:abstractNumId w:val="4"/>
  </w:num>
  <w:num w:numId="22">
    <w:abstractNumId w:val="20"/>
  </w:num>
  <w:num w:numId="23">
    <w:abstractNumId w:val="26"/>
  </w:num>
  <w:num w:numId="24">
    <w:abstractNumId w:val="7"/>
  </w:num>
  <w:num w:numId="25">
    <w:abstractNumId w:val="25"/>
  </w:num>
  <w:num w:numId="26">
    <w:abstractNumId w:val="21"/>
  </w:num>
  <w:num w:numId="27">
    <w:abstractNumId w:val="13"/>
  </w:num>
  <w:num w:numId="28">
    <w:abstractNumId w:val="23"/>
  </w:num>
  <w:num w:numId="29">
    <w:abstractNumId w:val="22"/>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77826"/>
  </w:hdrShapeDefaults>
  <w:footnotePr>
    <w:footnote w:id="-1"/>
    <w:footnote w:id="0"/>
  </w:footnotePr>
  <w:endnotePr>
    <w:endnote w:id="-1"/>
    <w:endnote w:id="0"/>
  </w:endnotePr>
  <w:compat/>
  <w:rsids>
    <w:rsidRoot w:val="004F441D"/>
    <w:rsid w:val="000073CD"/>
    <w:rsid w:val="00011314"/>
    <w:rsid w:val="000116ED"/>
    <w:rsid w:val="000118B5"/>
    <w:rsid w:val="00014341"/>
    <w:rsid w:val="00027290"/>
    <w:rsid w:val="00034FEE"/>
    <w:rsid w:val="00046BE3"/>
    <w:rsid w:val="00050B22"/>
    <w:rsid w:val="00051672"/>
    <w:rsid w:val="00051D0F"/>
    <w:rsid w:val="00053B63"/>
    <w:rsid w:val="000565C5"/>
    <w:rsid w:val="000753F2"/>
    <w:rsid w:val="000825C4"/>
    <w:rsid w:val="00085F51"/>
    <w:rsid w:val="000870A8"/>
    <w:rsid w:val="000A050F"/>
    <w:rsid w:val="000A675A"/>
    <w:rsid w:val="000C312F"/>
    <w:rsid w:val="000D5152"/>
    <w:rsid w:val="000D6B65"/>
    <w:rsid w:val="000E7615"/>
    <w:rsid w:val="000E7EF7"/>
    <w:rsid w:val="000F17D4"/>
    <w:rsid w:val="000F2F2C"/>
    <w:rsid w:val="000F3E7A"/>
    <w:rsid w:val="00104E46"/>
    <w:rsid w:val="001062EA"/>
    <w:rsid w:val="001107EC"/>
    <w:rsid w:val="00150850"/>
    <w:rsid w:val="00150F87"/>
    <w:rsid w:val="00152F5B"/>
    <w:rsid w:val="00153299"/>
    <w:rsid w:val="00157306"/>
    <w:rsid w:val="00157DD9"/>
    <w:rsid w:val="001604D3"/>
    <w:rsid w:val="001658BB"/>
    <w:rsid w:val="0016783E"/>
    <w:rsid w:val="001716EE"/>
    <w:rsid w:val="0018073E"/>
    <w:rsid w:val="00183F9B"/>
    <w:rsid w:val="00190CEC"/>
    <w:rsid w:val="00192D30"/>
    <w:rsid w:val="001971A0"/>
    <w:rsid w:val="00197319"/>
    <w:rsid w:val="001A2DE1"/>
    <w:rsid w:val="001A585D"/>
    <w:rsid w:val="001A5C38"/>
    <w:rsid w:val="001B402C"/>
    <w:rsid w:val="001C0342"/>
    <w:rsid w:val="001D1404"/>
    <w:rsid w:val="001D7015"/>
    <w:rsid w:val="001E25D1"/>
    <w:rsid w:val="001E6B78"/>
    <w:rsid w:val="001F02D9"/>
    <w:rsid w:val="00204D2C"/>
    <w:rsid w:val="00211F52"/>
    <w:rsid w:val="002139A9"/>
    <w:rsid w:val="00213DF4"/>
    <w:rsid w:val="00214AED"/>
    <w:rsid w:val="002154A3"/>
    <w:rsid w:val="00216F8C"/>
    <w:rsid w:val="00222031"/>
    <w:rsid w:val="0022630C"/>
    <w:rsid w:val="002271D1"/>
    <w:rsid w:val="00230C33"/>
    <w:rsid w:val="00231E3E"/>
    <w:rsid w:val="0023372C"/>
    <w:rsid w:val="00252CC2"/>
    <w:rsid w:val="0025358E"/>
    <w:rsid w:val="00273265"/>
    <w:rsid w:val="002810E0"/>
    <w:rsid w:val="0028467C"/>
    <w:rsid w:val="00293651"/>
    <w:rsid w:val="00294CF3"/>
    <w:rsid w:val="002A1D1B"/>
    <w:rsid w:val="002A7FD4"/>
    <w:rsid w:val="002C1486"/>
    <w:rsid w:val="002C656B"/>
    <w:rsid w:val="002C6EBD"/>
    <w:rsid w:val="002D362C"/>
    <w:rsid w:val="002D6658"/>
    <w:rsid w:val="002E5F51"/>
    <w:rsid w:val="002E673E"/>
    <w:rsid w:val="002F671A"/>
    <w:rsid w:val="00320B74"/>
    <w:rsid w:val="003313A4"/>
    <w:rsid w:val="003404B0"/>
    <w:rsid w:val="00342325"/>
    <w:rsid w:val="0034464A"/>
    <w:rsid w:val="00355BC5"/>
    <w:rsid w:val="00360017"/>
    <w:rsid w:val="00365B2A"/>
    <w:rsid w:val="0037328E"/>
    <w:rsid w:val="003824DB"/>
    <w:rsid w:val="00397098"/>
    <w:rsid w:val="003979DB"/>
    <w:rsid w:val="003B3558"/>
    <w:rsid w:val="003B463B"/>
    <w:rsid w:val="003C0BB2"/>
    <w:rsid w:val="003C40D8"/>
    <w:rsid w:val="003C5A22"/>
    <w:rsid w:val="003D02E1"/>
    <w:rsid w:val="003E0D9B"/>
    <w:rsid w:val="003E554D"/>
    <w:rsid w:val="003E7CFA"/>
    <w:rsid w:val="003F0889"/>
    <w:rsid w:val="003F3938"/>
    <w:rsid w:val="00402D88"/>
    <w:rsid w:val="00406F43"/>
    <w:rsid w:val="004072DD"/>
    <w:rsid w:val="00414AEE"/>
    <w:rsid w:val="00414BA0"/>
    <w:rsid w:val="00420AB5"/>
    <w:rsid w:val="0044377C"/>
    <w:rsid w:val="00454C5C"/>
    <w:rsid w:val="00460F3C"/>
    <w:rsid w:val="00463DC6"/>
    <w:rsid w:val="0046711A"/>
    <w:rsid w:val="0048282D"/>
    <w:rsid w:val="004A2C6A"/>
    <w:rsid w:val="004B353B"/>
    <w:rsid w:val="004B4BC4"/>
    <w:rsid w:val="004B4DA9"/>
    <w:rsid w:val="004B71DD"/>
    <w:rsid w:val="004C486F"/>
    <w:rsid w:val="004D0647"/>
    <w:rsid w:val="004F349B"/>
    <w:rsid w:val="004F441D"/>
    <w:rsid w:val="005021B2"/>
    <w:rsid w:val="00506110"/>
    <w:rsid w:val="00506683"/>
    <w:rsid w:val="0051365A"/>
    <w:rsid w:val="00516533"/>
    <w:rsid w:val="00530FD4"/>
    <w:rsid w:val="00534444"/>
    <w:rsid w:val="00541891"/>
    <w:rsid w:val="005511C1"/>
    <w:rsid w:val="00551B80"/>
    <w:rsid w:val="005523F7"/>
    <w:rsid w:val="00552E7A"/>
    <w:rsid w:val="00553543"/>
    <w:rsid w:val="005618A3"/>
    <w:rsid w:val="0056420A"/>
    <w:rsid w:val="00571194"/>
    <w:rsid w:val="00571BF9"/>
    <w:rsid w:val="005731F0"/>
    <w:rsid w:val="00580459"/>
    <w:rsid w:val="00583CBA"/>
    <w:rsid w:val="005A2003"/>
    <w:rsid w:val="005A2A38"/>
    <w:rsid w:val="005C3F4B"/>
    <w:rsid w:val="005E25C0"/>
    <w:rsid w:val="005E2A65"/>
    <w:rsid w:val="005E4030"/>
    <w:rsid w:val="005F2C9D"/>
    <w:rsid w:val="00600143"/>
    <w:rsid w:val="00601BA5"/>
    <w:rsid w:val="0060672A"/>
    <w:rsid w:val="0063468A"/>
    <w:rsid w:val="0064074D"/>
    <w:rsid w:val="006431D3"/>
    <w:rsid w:val="0064528D"/>
    <w:rsid w:val="00653ED1"/>
    <w:rsid w:val="00680CF8"/>
    <w:rsid w:val="0068256E"/>
    <w:rsid w:val="00695AB4"/>
    <w:rsid w:val="00696C27"/>
    <w:rsid w:val="006A096C"/>
    <w:rsid w:val="006A1ABD"/>
    <w:rsid w:val="006A4A90"/>
    <w:rsid w:val="006B2780"/>
    <w:rsid w:val="006C1A80"/>
    <w:rsid w:val="006C39E0"/>
    <w:rsid w:val="006C761A"/>
    <w:rsid w:val="006D7997"/>
    <w:rsid w:val="006E1653"/>
    <w:rsid w:val="006E2E4E"/>
    <w:rsid w:val="006F44F5"/>
    <w:rsid w:val="006F5F10"/>
    <w:rsid w:val="007033F3"/>
    <w:rsid w:val="00705355"/>
    <w:rsid w:val="00716CA4"/>
    <w:rsid w:val="00725252"/>
    <w:rsid w:val="00731E85"/>
    <w:rsid w:val="00731FB8"/>
    <w:rsid w:val="007345A4"/>
    <w:rsid w:val="007349C7"/>
    <w:rsid w:val="007576AF"/>
    <w:rsid w:val="00762574"/>
    <w:rsid w:val="007705E9"/>
    <w:rsid w:val="0078788D"/>
    <w:rsid w:val="00792FE6"/>
    <w:rsid w:val="007A2A60"/>
    <w:rsid w:val="007A69BA"/>
    <w:rsid w:val="007A78CD"/>
    <w:rsid w:val="007B0672"/>
    <w:rsid w:val="007B2C80"/>
    <w:rsid w:val="007B5C74"/>
    <w:rsid w:val="007C60CF"/>
    <w:rsid w:val="007D4893"/>
    <w:rsid w:val="007E458F"/>
    <w:rsid w:val="007F3D59"/>
    <w:rsid w:val="0080132B"/>
    <w:rsid w:val="00815663"/>
    <w:rsid w:val="008230AA"/>
    <w:rsid w:val="008425D3"/>
    <w:rsid w:val="008573B3"/>
    <w:rsid w:val="00870FC0"/>
    <w:rsid w:val="008773D1"/>
    <w:rsid w:val="00882A81"/>
    <w:rsid w:val="00882DC0"/>
    <w:rsid w:val="0088536A"/>
    <w:rsid w:val="0089131B"/>
    <w:rsid w:val="008959D5"/>
    <w:rsid w:val="008B7BBE"/>
    <w:rsid w:val="008E372D"/>
    <w:rsid w:val="008E6A78"/>
    <w:rsid w:val="00912838"/>
    <w:rsid w:val="00922A31"/>
    <w:rsid w:val="00925AC3"/>
    <w:rsid w:val="00927CA6"/>
    <w:rsid w:val="009429DB"/>
    <w:rsid w:val="00942E60"/>
    <w:rsid w:val="00942F29"/>
    <w:rsid w:val="0094427A"/>
    <w:rsid w:val="00951DC7"/>
    <w:rsid w:val="00957877"/>
    <w:rsid w:val="0095792D"/>
    <w:rsid w:val="00986076"/>
    <w:rsid w:val="00991660"/>
    <w:rsid w:val="009918B4"/>
    <w:rsid w:val="009926C2"/>
    <w:rsid w:val="00992B17"/>
    <w:rsid w:val="00993630"/>
    <w:rsid w:val="009952F6"/>
    <w:rsid w:val="009A1BE8"/>
    <w:rsid w:val="009A4632"/>
    <w:rsid w:val="009B67C1"/>
    <w:rsid w:val="009C411D"/>
    <w:rsid w:val="009D1321"/>
    <w:rsid w:val="009D6078"/>
    <w:rsid w:val="009D6DF7"/>
    <w:rsid w:val="009E04FA"/>
    <w:rsid w:val="009E1F23"/>
    <w:rsid w:val="00A00723"/>
    <w:rsid w:val="00A073C7"/>
    <w:rsid w:val="00A1210F"/>
    <w:rsid w:val="00A12696"/>
    <w:rsid w:val="00A23DF2"/>
    <w:rsid w:val="00A329CD"/>
    <w:rsid w:val="00A433AD"/>
    <w:rsid w:val="00A57D10"/>
    <w:rsid w:val="00A60237"/>
    <w:rsid w:val="00A6662F"/>
    <w:rsid w:val="00A7301E"/>
    <w:rsid w:val="00A73B6F"/>
    <w:rsid w:val="00A776D2"/>
    <w:rsid w:val="00A8323F"/>
    <w:rsid w:val="00A86273"/>
    <w:rsid w:val="00A86F50"/>
    <w:rsid w:val="00A93767"/>
    <w:rsid w:val="00A94BC3"/>
    <w:rsid w:val="00AB5E0C"/>
    <w:rsid w:val="00AC1ED3"/>
    <w:rsid w:val="00AC2C0E"/>
    <w:rsid w:val="00AC5BA1"/>
    <w:rsid w:val="00AD0546"/>
    <w:rsid w:val="00AE3391"/>
    <w:rsid w:val="00AE4192"/>
    <w:rsid w:val="00AE5EBF"/>
    <w:rsid w:val="00AE6AB9"/>
    <w:rsid w:val="00AF44C1"/>
    <w:rsid w:val="00AF5497"/>
    <w:rsid w:val="00AF6AD9"/>
    <w:rsid w:val="00B00C63"/>
    <w:rsid w:val="00B120D2"/>
    <w:rsid w:val="00B27260"/>
    <w:rsid w:val="00B400B8"/>
    <w:rsid w:val="00B447AC"/>
    <w:rsid w:val="00B542EC"/>
    <w:rsid w:val="00B61B75"/>
    <w:rsid w:val="00B6412D"/>
    <w:rsid w:val="00B70745"/>
    <w:rsid w:val="00B745F6"/>
    <w:rsid w:val="00B84E35"/>
    <w:rsid w:val="00B917D5"/>
    <w:rsid w:val="00B94CFB"/>
    <w:rsid w:val="00B95CFF"/>
    <w:rsid w:val="00BA104A"/>
    <w:rsid w:val="00BA1105"/>
    <w:rsid w:val="00BA1997"/>
    <w:rsid w:val="00BA2A7B"/>
    <w:rsid w:val="00BA3738"/>
    <w:rsid w:val="00BA4250"/>
    <w:rsid w:val="00BA4437"/>
    <w:rsid w:val="00BB2641"/>
    <w:rsid w:val="00BB26BE"/>
    <w:rsid w:val="00BB3CAF"/>
    <w:rsid w:val="00BC2C9A"/>
    <w:rsid w:val="00BC6364"/>
    <w:rsid w:val="00BC77DC"/>
    <w:rsid w:val="00BD3AFD"/>
    <w:rsid w:val="00BD7779"/>
    <w:rsid w:val="00BE1104"/>
    <w:rsid w:val="00BE3B1F"/>
    <w:rsid w:val="00BE75FC"/>
    <w:rsid w:val="00BF2883"/>
    <w:rsid w:val="00C016CD"/>
    <w:rsid w:val="00C01CD1"/>
    <w:rsid w:val="00C04BE9"/>
    <w:rsid w:val="00C12A8D"/>
    <w:rsid w:val="00C163A3"/>
    <w:rsid w:val="00C17FBE"/>
    <w:rsid w:val="00C203F1"/>
    <w:rsid w:val="00C24A9B"/>
    <w:rsid w:val="00C452B2"/>
    <w:rsid w:val="00C51310"/>
    <w:rsid w:val="00C54649"/>
    <w:rsid w:val="00C578BA"/>
    <w:rsid w:val="00C60456"/>
    <w:rsid w:val="00C81BC8"/>
    <w:rsid w:val="00C8529F"/>
    <w:rsid w:val="00C92887"/>
    <w:rsid w:val="00C953CC"/>
    <w:rsid w:val="00CA0655"/>
    <w:rsid w:val="00CA3EAA"/>
    <w:rsid w:val="00CA57A4"/>
    <w:rsid w:val="00CA6FED"/>
    <w:rsid w:val="00CA7AB4"/>
    <w:rsid w:val="00CB0A8F"/>
    <w:rsid w:val="00CB6E26"/>
    <w:rsid w:val="00CB7AD6"/>
    <w:rsid w:val="00CD1228"/>
    <w:rsid w:val="00CD7144"/>
    <w:rsid w:val="00CF2383"/>
    <w:rsid w:val="00CF2E23"/>
    <w:rsid w:val="00D0076B"/>
    <w:rsid w:val="00D063D5"/>
    <w:rsid w:val="00D07E3F"/>
    <w:rsid w:val="00D11AA2"/>
    <w:rsid w:val="00D2351C"/>
    <w:rsid w:val="00D248A7"/>
    <w:rsid w:val="00D27C2E"/>
    <w:rsid w:val="00D340E4"/>
    <w:rsid w:val="00D44AB3"/>
    <w:rsid w:val="00D70AC0"/>
    <w:rsid w:val="00D8750B"/>
    <w:rsid w:val="00D942DD"/>
    <w:rsid w:val="00DA1893"/>
    <w:rsid w:val="00DB09E0"/>
    <w:rsid w:val="00DC0026"/>
    <w:rsid w:val="00DC2005"/>
    <w:rsid w:val="00DC41C3"/>
    <w:rsid w:val="00DD2705"/>
    <w:rsid w:val="00DF0690"/>
    <w:rsid w:val="00E141D4"/>
    <w:rsid w:val="00E16101"/>
    <w:rsid w:val="00E17292"/>
    <w:rsid w:val="00E307F5"/>
    <w:rsid w:val="00E33486"/>
    <w:rsid w:val="00E3363B"/>
    <w:rsid w:val="00E477F1"/>
    <w:rsid w:val="00E6095B"/>
    <w:rsid w:val="00E61326"/>
    <w:rsid w:val="00E658B0"/>
    <w:rsid w:val="00E66B13"/>
    <w:rsid w:val="00E70A9D"/>
    <w:rsid w:val="00E762A7"/>
    <w:rsid w:val="00E822E5"/>
    <w:rsid w:val="00E901F3"/>
    <w:rsid w:val="00E9185B"/>
    <w:rsid w:val="00EA5B69"/>
    <w:rsid w:val="00EC0AEB"/>
    <w:rsid w:val="00EC15F3"/>
    <w:rsid w:val="00EC2CC2"/>
    <w:rsid w:val="00ED1E97"/>
    <w:rsid w:val="00ED2EB8"/>
    <w:rsid w:val="00ED4553"/>
    <w:rsid w:val="00ED4B7A"/>
    <w:rsid w:val="00ED510B"/>
    <w:rsid w:val="00EE06DA"/>
    <w:rsid w:val="00EE0C12"/>
    <w:rsid w:val="00EE4AFD"/>
    <w:rsid w:val="00EE7142"/>
    <w:rsid w:val="00EF7884"/>
    <w:rsid w:val="00F00651"/>
    <w:rsid w:val="00F006EF"/>
    <w:rsid w:val="00F02FE4"/>
    <w:rsid w:val="00F149EA"/>
    <w:rsid w:val="00F26836"/>
    <w:rsid w:val="00F4649B"/>
    <w:rsid w:val="00F46FA3"/>
    <w:rsid w:val="00F4754E"/>
    <w:rsid w:val="00F5504A"/>
    <w:rsid w:val="00F654AE"/>
    <w:rsid w:val="00F7615C"/>
    <w:rsid w:val="00FC1FFB"/>
    <w:rsid w:val="00FC3022"/>
    <w:rsid w:val="00FD1793"/>
    <w:rsid w:val="00FD72F6"/>
    <w:rsid w:val="00FF10B0"/>
    <w:rsid w:val="00FF643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78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926C2"/>
    <w:pPr>
      <w:bidi/>
    </w:pPr>
    <w:rPr>
      <w:rFonts w:ascii="Times New Roman" w:hAnsi="Times New Roman" w:cs="Times New Roman"/>
      <w:sz w:val="24"/>
      <w:szCs w:val="24"/>
    </w:rPr>
  </w:style>
  <w:style w:type="paragraph" w:styleId="10">
    <w:name w:val="heading 1"/>
    <w:basedOn w:val="a2"/>
    <w:next w:val="a2"/>
    <w:link w:val="11"/>
    <w:uiPriority w:val="9"/>
    <w:qFormat/>
    <w:rsid w:val="009926C2"/>
    <w:pPr>
      <w:keepNext/>
      <w:spacing w:before="240" w:after="60"/>
      <w:outlineLvl w:val="0"/>
    </w:pPr>
    <w:rPr>
      <w:rFonts w:ascii="Cambria" w:eastAsia="Times New Roman" w:hAnsi="Cambria"/>
      <w:b/>
      <w:bCs/>
      <w:kern w:val="32"/>
      <w:sz w:val="32"/>
      <w:szCs w:val="32"/>
    </w:rPr>
  </w:style>
  <w:style w:type="paragraph" w:styleId="2">
    <w:name w:val="heading 2"/>
    <w:basedOn w:val="a2"/>
    <w:next w:val="a2"/>
    <w:link w:val="20"/>
    <w:uiPriority w:val="9"/>
    <w:qFormat/>
    <w:rsid w:val="009926C2"/>
    <w:pPr>
      <w:keepNext/>
      <w:spacing w:before="240" w:after="60"/>
      <w:outlineLvl w:val="1"/>
    </w:pPr>
    <w:rPr>
      <w:rFonts w:ascii="Arial" w:hAnsi="Arial"/>
      <w:b/>
      <w:bCs/>
      <w:i/>
      <w:iCs/>
      <w:sz w:val="28"/>
      <w:szCs w:val="28"/>
    </w:rPr>
  </w:style>
  <w:style w:type="paragraph" w:styleId="3">
    <w:name w:val="heading 3"/>
    <w:basedOn w:val="a2"/>
    <w:next w:val="a2"/>
    <w:link w:val="30"/>
    <w:qFormat/>
    <w:rsid w:val="009926C2"/>
    <w:pPr>
      <w:keepNext/>
      <w:spacing w:before="240" w:after="60"/>
      <w:outlineLvl w:val="2"/>
    </w:pPr>
    <w:rPr>
      <w:rFonts w:ascii="Arial" w:hAnsi="Arial"/>
      <w:b/>
      <w:bCs/>
      <w:sz w:val="26"/>
      <w:szCs w:val="26"/>
    </w:rPr>
  </w:style>
  <w:style w:type="paragraph" w:styleId="4">
    <w:name w:val="heading 4"/>
    <w:basedOn w:val="a2"/>
    <w:next w:val="a2"/>
    <w:link w:val="40"/>
    <w:qFormat/>
    <w:rsid w:val="009926C2"/>
    <w:pPr>
      <w:keepNext/>
      <w:keepLines/>
      <w:spacing w:before="200"/>
      <w:outlineLvl w:val="3"/>
    </w:pPr>
    <w:rPr>
      <w:rFonts w:ascii="Cambria" w:eastAsia="Times New Roman" w:hAnsi="Cambria"/>
      <w:b/>
      <w:bCs/>
      <w:i/>
      <w:iCs/>
      <w:color w:val="4F81BD"/>
    </w:rPr>
  </w:style>
  <w:style w:type="paragraph" w:styleId="5">
    <w:name w:val="heading 5"/>
    <w:basedOn w:val="a2"/>
    <w:next w:val="a2"/>
    <w:link w:val="50"/>
    <w:qFormat/>
    <w:rsid w:val="009926C2"/>
    <w:pPr>
      <w:keepNext/>
      <w:keepLines/>
      <w:spacing w:before="200"/>
      <w:outlineLvl w:val="4"/>
    </w:pPr>
    <w:rPr>
      <w:rFonts w:ascii="Cambria" w:eastAsia="Times New Roman" w:hAnsi="Cambria"/>
      <w:color w:val="243F60"/>
    </w:rPr>
  </w:style>
  <w:style w:type="paragraph" w:styleId="6">
    <w:name w:val="heading 6"/>
    <w:basedOn w:val="5"/>
    <w:next w:val="a2"/>
    <w:link w:val="60"/>
    <w:qFormat/>
    <w:rsid w:val="009926C2"/>
    <w:pPr>
      <w:keepNext w:val="0"/>
      <w:widowControl w:val="0"/>
      <w:tabs>
        <w:tab w:val="num" w:pos="2722"/>
      </w:tabs>
      <w:spacing w:before="120" w:after="240"/>
      <w:ind w:left="2722" w:right="2722" w:hanging="341"/>
      <w:jc w:val="both"/>
      <w:outlineLvl w:val="5"/>
    </w:pPr>
    <w:rPr>
      <w:rFonts w:ascii="Times New Roman" w:hAnsi="Times New Roman"/>
      <w:color w:val="auto"/>
      <w:sz w:val="18"/>
      <w:szCs w:val="26"/>
      <w:lang w:eastAsia="he-IL"/>
    </w:rPr>
  </w:style>
  <w:style w:type="paragraph" w:styleId="7">
    <w:name w:val="heading 7"/>
    <w:basedOn w:val="6"/>
    <w:next w:val="a2"/>
    <w:link w:val="70"/>
    <w:qFormat/>
    <w:rsid w:val="009926C2"/>
    <w:pPr>
      <w:tabs>
        <w:tab w:val="clear" w:pos="2722"/>
        <w:tab w:val="num" w:pos="3232"/>
      </w:tabs>
      <w:ind w:left="3232" w:right="3232" w:hanging="340"/>
      <w:outlineLvl w:val="6"/>
    </w:pPr>
  </w:style>
  <w:style w:type="paragraph" w:styleId="8">
    <w:name w:val="heading 8"/>
    <w:basedOn w:val="a2"/>
    <w:next w:val="a2"/>
    <w:link w:val="80"/>
    <w:qFormat/>
    <w:rsid w:val="009926C2"/>
    <w:pPr>
      <w:keepLines/>
      <w:widowControl w:val="0"/>
      <w:tabs>
        <w:tab w:val="num" w:pos="0"/>
      </w:tabs>
      <w:spacing w:before="120" w:after="60"/>
      <w:ind w:left="3886" w:right="3886" w:hanging="708"/>
      <w:jc w:val="both"/>
      <w:outlineLvl w:val="7"/>
    </w:pPr>
    <w:rPr>
      <w:rFonts w:ascii="Arial" w:eastAsia="Times New Roman" w:hAnsi="Arial"/>
      <w:i/>
      <w:iCs/>
      <w:sz w:val="20"/>
      <w:szCs w:val="20"/>
      <w:lang w:eastAsia="he-IL"/>
    </w:rPr>
  </w:style>
  <w:style w:type="paragraph" w:styleId="9">
    <w:name w:val="heading 9"/>
    <w:basedOn w:val="10"/>
    <w:next w:val="a2"/>
    <w:link w:val="90"/>
    <w:qFormat/>
    <w:rsid w:val="009926C2"/>
    <w:pPr>
      <w:keepLines/>
      <w:widowControl w:val="0"/>
      <w:tabs>
        <w:tab w:val="num" w:pos="0"/>
      </w:tabs>
      <w:spacing w:before="360"/>
      <w:ind w:left="4594" w:right="4594" w:hanging="708"/>
      <w:jc w:val="center"/>
      <w:outlineLvl w:val="8"/>
    </w:pPr>
    <w:rPr>
      <w:rFonts w:ascii="Arial" w:hAnsi="Arial"/>
      <w:i/>
      <w:iCs/>
      <w:kern w:val="28"/>
      <w:sz w:val="26"/>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uiPriority w:val="9"/>
    <w:rsid w:val="009926C2"/>
    <w:rPr>
      <w:rFonts w:ascii="Cambria" w:eastAsia="Times New Roman" w:hAnsi="Cambria" w:cs="Times New Roman"/>
      <w:b/>
      <w:bCs/>
      <w:kern w:val="32"/>
      <w:sz w:val="32"/>
      <w:szCs w:val="32"/>
    </w:rPr>
  </w:style>
  <w:style w:type="character" w:customStyle="1" w:styleId="20">
    <w:name w:val="כותרת 2 תו"/>
    <w:link w:val="2"/>
    <w:uiPriority w:val="9"/>
    <w:rsid w:val="009926C2"/>
    <w:rPr>
      <w:rFonts w:ascii="Arial" w:eastAsia="Calibri" w:hAnsi="Arial" w:cs="Arial"/>
      <w:b/>
      <w:bCs/>
      <w:i/>
      <w:iCs/>
      <w:sz w:val="28"/>
      <w:szCs w:val="28"/>
    </w:rPr>
  </w:style>
  <w:style w:type="character" w:customStyle="1" w:styleId="30">
    <w:name w:val="כותרת 3 תו"/>
    <w:link w:val="3"/>
    <w:rsid w:val="009926C2"/>
    <w:rPr>
      <w:rFonts w:ascii="Arial" w:eastAsia="Calibri" w:hAnsi="Arial" w:cs="Arial"/>
      <w:b/>
      <w:bCs/>
      <w:sz w:val="26"/>
      <w:szCs w:val="26"/>
    </w:rPr>
  </w:style>
  <w:style w:type="character" w:customStyle="1" w:styleId="40">
    <w:name w:val="כותרת 4 תו"/>
    <w:link w:val="4"/>
    <w:rsid w:val="009926C2"/>
    <w:rPr>
      <w:rFonts w:ascii="Cambria" w:eastAsia="Times New Roman" w:hAnsi="Cambria" w:cs="Times New Roman"/>
      <w:b/>
      <w:bCs/>
      <w:i/>
      <w:iCs/>
      <w:color w:val="4F81BD"/>
      <w:sz w:val="24"/>
      <w:szCs w:val="24"/>
    </w:rPr>
  </w:style>
  <w:style w:type="character" w:customStyle="1" w:styleId="50">
    <w:name w:val="כותרת 5 תו"/>
    <w:link w:val="5"/>
    <w:rsid w:val="009926C2"/>
    <w:rPr>
      <w:rFonts w:ascii="Cambria" w:eastAsia="Times New Roman" w:hAnsi="Cambria" w:cs="Times New Roman"/>
      <w:color w:val="243F60"/>
      <w:sz w:val="24"/>
      <w:szCs w:val="24"/>
    </w:rPr>
  </w:style>
  <w:style w:type="character" w:customStyle="1" w:styleId="60">
    <w:name w:val="כותרת 6 תו"/>
    <w:link w:val="6"/>
    <w:rsid w:val="009926C2"/>
    <w:rPr>
      <w:rFonts w:ascii="Times New Roman" w:eastAsia="Times New Roman" w:hAnsi="Times New Roman" w:cs="David"/>
      <w:sz w:val="18"/>
      <w:szCs w:val="26"/>
      <w:lang w:eastAsia="he-IL"/>
    </w:rPr>
  </w:style>
  <w:style w:type="character" w:customStyle="1" w:styleId="70">
    <w:name w:val="כותרת 7 תו"/>
    <w:link w:val="7"/>
    <w:rsid w:val="009926C2"/>
    <w:rPr>
      <w:rFonts w:ascii="Times New Roman" w:eastAsia="Times New Roman" w:hAnsi="Times New Roman" w:cs="David"/>
      <w:sz w:val="18"/>
      <w:szCs w:val="26"/>
      <w:lang w:eastAsia="he-IL"/>
    </w:rPr>
  </w:style>
  <w:style w:type="character" w:customStyle="1" w:styleId="80">
    <w:name w:val="כותרת 8 תו"/>
    <w:link w:val="8"/>
    <w:rsid w:val="009926C2"/>
    <w:rPr>
      <w:rFonts w:ascii="Arial" w:eastAsia="Times New Roman" w:hAnsi="Arial" w:cs="Miriam"/>
      <w:i/>
      <w:iCs/>
      <w:sz w:val="20"/>
      <w:szCs w:val="20"/>
      <w:lang w:eastAsia="he-IL"/>
    </w:rPr>
  </w:style>
  <w:style w:type="character" w:customStyle="1" w:styleId="90">
    <w:name w:val="כותרת 9 תו"/>
    <w:link w:val="9"/>
    <w:rsid w:val="009926C2"/>
    <w:rPr>
      <w:rFonts w:ascii="Arial" w:eastAsia="Times New Roman" w:hAnsi="Arial" w:cs="David"/>
      <w:b/>
      <w:bCs/>
      <w:i/>
      <w:iCs/>
      <w:kern w:val="28"/>
      <w:sz w:val="26"/>
      <w:szCs w:val="32"/>
      <w:lang w:eastAsia="he-IL"/>
    </w:rPr>
  </w:style>
  <w:style w:type="paragraph" w:customStyle="1" w:styleId="a6">
    <w:name w:val="דוד"/>
    <w:basedOn w:val="a2"/>
    <w:rsid w:val="009926C2"/>
    <w:pPr>
      <w:spacing w:line="360" w:lineRule="auto"/>
      <w:jc w:val="both"/>
    </w:pPr>
    <w:rPr>
      <w:rFonts w:cs="David"/>
      <w:sz w:val="20"/>
    </w:rPr>
  </w:style>
  <w:style w:type="paragraph" w:customStyle="1" w:styleId="Normal4">
    <w:name w:val="Normal 4"/>
    <w:basedOn w:val="5"/>
    <w:rsid w:val="009926C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3">
    <w:name w:val="Normal 3"/>
    <w:basedOn w:val="4"/>
    <w:rsid w:val="009926C2"/>
    <w:pPr>
      <w:keepNext w:val="0"/>
      <w:widowControl w:val="0"/>
      <w:spacing w:before="120" w:after="120"/>
      <w:ind w:left="737"/>
      <w:jc w:val="both"/>
      <w:outlineLvl w:val="9"/>
    </w:pPr>
    <w:rPr>
      <w:rFonts w:ascii="Times New Roman" w:eastAsia="Calibri" w:hAnsi="Times New Roman" w:cs="David"/>
      <w:b w:val="0"/>
      <w:bCs w:val="0"/>
      <w:i w:val="0"/>
      <w:iCs w:val="0"/>
      <w:color w:val="auto"/>
      <w:sz w:val="18"/>
    </w:rPr>
  </w:style>
  <w:style w:type="paragraph" w:styleId="a7">
    <w:name w:val="Block Text"/>
    <w:basedOn w:val="a2"/>
    <w:rsid w:val="009926C2"/>
    <w:pPr>
      <w:ind w:left="368"/>
      <w:jc w:val="both"/>
    </w:pPr>
    <w:rPr>
      <w:rFonts w:cs="David"/>
      <w:kern w:val="28"/>
      <w:szCs w:val="26"/>
    </w:rPr>
  </w:style>
  <w:style w:type="paragraph" w:styleId="a8">
    <w:name w:val="Title"/>
    <w:basedOn w:val="a2"/>
    <w:link w:val="a9"/>
    <w:qFormat/>
    <w:rsid w:val="009926C2"/>
    <w:pPr>
      <w:spacing w:line="360" w:lineRule="auto"/>
      <w:jc w:val="center"/>
    </w:pPr>
    <w:rPr>
      <w:b/>
      <w:bCs/>
      <w:sz w:val="20"/>
    </w:rPr>
  </w:style>
  <w:style w:type="character" w:customStyle="1" w:styleId="a9">
    <w:name w:val="תואר תו"/>
    <w:link w:val="a8"/>
    <w:rsid w:val="009926C2"/>
    <w:rPr>
      <w:rFonts w:ascii="Times New Roman" w:eastAsia="Calibri" w:hAnsi="Times New Roman" w:cs="David"/>
      <w:b/>
      <w:bCs/>
      <w:szCs w:val="24"/>
    </w:rPr>
  </w:style>
  <w:style w:type="paragraph" w:styleId="aa">
    <w:name w:val="footer"/>
    <w:basedOn w:val="a2"/>
    <w:link w:val="ab"/>
    <w:rsid w:val="009926C2"/>
    <w:pPr>
      <w:tabs>
        <w:tab w:val="center" w:pos="4153"/>
        <w:tab w:val="right" w:pos="8306"/>
      </w:tabs>
    </w:pPr>
  </w:style>
  <w:style w:type="character" w:customStyle="1" w:styleId="ab">
    <w:name w:val="כותרת תחתונה תו"/>
    <w:link w:val="aa"/>
    <w:rsid w:val="009926C2"/>
    <w:rPr>
      <w:rFonts w:ascii="Times New Roman" w:eastAsia="Calibri" w:hAnsi="Times New Roman" w:cs="Times New Roman"/>
      <w:sz w:val="24"/>
      <w:szCs w:val="24"/>
    </w:rPr>
  </w:style>
  <w:style w:type="paragraph" w:styleId="ac">
    <w:name w:val="List Paragraph"/>
    <w:basedOn w:val="a2"/>
    <w:uiPriority w:val="34"/>
    <w:qFormat/>
    <w:rsid w:val="009926C2"/>
    <w:pPr>
      <w:ind w:left="720"/>
      <w:contextualSpacing/>
    </w:pPr>
    <w:rPr>
      <w:rFonts w:eastAsia="Times New Roman" w:cs="David"/>
      <w:color w:val="000000"/>
    </w:rPr>
  </w:style>
  <w:style w:type="character" w:customStyle="1" w:styleId="apple-style-span">
    <w:name w:val="apple-style-span"/>
    <w:basedOn w:val="a3"/>
    <w:rsid w:val="009926C2"/>
  </w:style>
  <w:style w:type="character" w:customStyle="1" w:styleId="apple-converted-space">
    <w:name w:val="apple-converted-space"/>
    <w:basedOn w:val="a3"/>
    <w:rsid w:val="009926C2"/>
  </w:style>
  <w:style w:type="paragraph" w:styleId="ad">
    <w:name w:val="Document Map"/>
    <w:basedOn w:val="a2"/>
    <w:link w:val="ae"/>
    <w:semiHidden/>
    <w:rsid w:val="009926C2"/>
    <w:pPr>
      <w:shd w:val="clear" w:color="auto" w:fill="000080"/>
    </w:pPr>
    <w:rPr>
      <w:rFonts w:ascii="Tahoma" w:hAnsi="Tahoma"/>
      <w:sz w:val="20"/>
      <w:szCs w:val="20"/>
    </w:rPr>
  </w:style>
  <w:style w:type="character" w:customStyle="1" w:styleId="ae">
    <w:name w:val="מפת מסמך תו"/>
    <w:link w:val="ad"/>
    <w:semiHidden/>
    <w:rsid w:val="009926C2"/>
    <w:rPr>
      <w:rFonts w:ascii="Tahoma" w:eastAsia="Calibri" w:hAnsi="Tahoma" w:cs="Tahoma"/>
      <w:sz w:val="20"/>
      <w:szCs w:val="20"/>
      <w:shd w:val="clear" w:color="auto" w:fill="000080"/>
    </w:rPr>
  </w:style>
  <w:style w:type="table" w:styleId="af">
    <w:name w:val="Table Grid"/>
    <w:basedOn w:val="a4"/>
    <w:uiPriority w:val="59"/>
    <w:rsid w:val="009926C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0">
    <w:name w:val="header"/>
    <w:basedOn w:val="a2"/>
    <w:link w:val="af1"/>
    <w:rsid w:val="009926C2"/>
    <w:pPr>
      <w:tabs>
        <w:tab w:val="center" w:pos="4320"/>
        <w:tab w:val="right" w:pos="8640"/>
      </w:tabs>
    </w:pPr>
    <w:rPr>
      <w:rFonts w:eastAsia="Times New Roman"/>
      <w:sz w:val="20"/>
    </w:rPr>
  </w:style>
  <w:style w:type="character" w:customStyle="1" w:styleId="af1">
    <w:name w:val="כותרת עליונה תו"/>
    <w:link w:val="af0"/>
    <w:rsid w:val="009926C2"/>
    <w:rPr>
      <w:rFonts w:ascii="Times New Roman" w:eastAsia="Times New Roman" w:hAnsi="Times New Roman" w:cs="David"/>
      <w:szCs w:val="24"/>
    </w:rPr>
  </w:style>
  <w:style w:type="paragraph" w:customStyle="1" w:styleId="Normal2">
    <w:name w:val="Normal 2"/>
    <w:basedOn w:val="3"/>
    <w:rsid w:val="009926C2"/>
    <w:pPr>
      <w:keepNext w:val="0"/>
      <w:keepLines/>
      <w:widowControl w:val="0"/>
      <w:spacing w:before="120" w:after="120"/>
      <w:ind w:left="454"/>
      <w:jc w:val="both"/>
      <w:outlineLvl w:val="9"/>
    </w:pPr>
    <w:rPr>
      <w:rFonts w:ascii="Times New Roman" w:eastAsia="Times New Roman" w:hAnsi="Times New Roman" w:cs="David"/>
      <w:b w:val="0"/>
      <w:bCs w:val="0"/>
      <w:sz w:val="18"/>
      <w:szCs w:val="24"/>
    </w:rPr>
  </w:style>
  <w:style w:type="paragraph" w:customStyle="1" w:styleId="BlockQuotation">
    <w:name w:val="Block Quotation"/>
    <w:basedOn w:val="a2"/>
    <w:rsid w:val="009926C2"/>
    <w:pPr>
      <w:widowControl w:val="0"/>
      <w:ind w:left="368" w:hanging="368"/>
      <w:jc w:val="both"/>
    </w:pPr>
    <w:rPr>
      <w:rFonts w:eastAsia="Times New Roman" w:cs="Miriam"/>
      <w:sz w:val="22"/>
    </w:rPr>
  </w:style>
  <w:style w:type="paragraph" w:customStyle="1" w:styleId="StyleHeading2After0cm">
    <w:name w:val="Style Heading 2 + After:  0 cm"/>
    <w:basedOn w:val="2"/>
    <w:rsid w:val="009926C2"/>
    <w:pPr>
      <w:keepNext w:val="0"/>
      <w:keepLines/>
      <w:widowControl w:val="0"/>
      <w:numPr>
        <w:ilvl w:val="1"/>
      </w:numPr>
      <w:tabs>
        <w:tab w:val="left" w:pos="539"/>
      </w:tabs>
      <w:spacing w:before="120" w:after="240"/>
      <w:ind w:left="538" w:hanging="357"/>
      <w:jc w:val="both"/>
    </w:pPr>
    <w:rPr>
      <w:rFonts w:ascii="Times New Roman" w:eastAsia="Times New Roman" w:hAnsi="Times New Roman" w:cs="David"/>
      <w:b w:val="0"/>
      <w:bCs w:val="0"/>
      <w:i w:val="0"/>
      <w:iCs w:val="0"/>
      <w:sz w:val="18"/>
      <w:szCs w:val="26"/>
      <w:lang w:eastAsia="he-IL"/>
    </w:rPr>
  </w:style>
  <w:style w:type="character" w:styleId="Hyperlink">
    <w:name w:val="Hyperlink"/>
    <w:rsid w:val="009926C2"/>
    <w:rPr>
      <w:color w:val="0000FF"/>
      <w:u w:val="single"/>
    </w:rPr>
  </w:style>
  <w:style w:type="paragraph" w:styleId="af2">
    <w:name w:val="Balloon Text"/>
    <w:basedOn w:val="a2"/>
    <w:link w:val="af3"/>
    <w:uiPriority w:val="99"/>
    <w:semiHidden/>
    <w:unhideWhenUsed/>
    <w:rsid w:val="009926C2"/>
    <w:rPr>
      <w:rFonts w:ascii="Tahoma" w:hAnsi="Tahoma"/>
      <w:sz w:val="16"/>
      <w:szCs w:val="16"/>
    </w:rPr>
  </w:style>
  <w:style w:type="character" w:customStyle="1" w:styleId="af3">
    <w:name w:val="טקסט בלונים תו"/>
    <w:link w:val="af2"/>
    <w:uiPriority w:val="99"/>
    <w:semiHidden/>
    <w:rsid w:val="009926C2"/>
    <w:rPr>
      <w:rFonts w:ascii="Tahoma" w:eastAsia="Calibri" w:hAnsi="Tahoma" w:cs="Tahoma"/>
      <w:sz w:val="16"/>
      <w:szCs w:val="16"/>
    </w:rPr>
  </w:style>
  <w:style w:type="character" w:styleId="af4">
    <w:name w:val="annotation reference"/>
    <w:uiPriority w:val="99"/>
    <w:semiHidden/>
    <w:unhideWhenUsed/>
    <w:rsid w:val="009926C2"/>
    <w:rPr>
      <w:sz w:val="16"/>
      <w:szCs w:val="16"/>
    </w:rPr>
  </w:style>
  <w:style w:type="paragraph" w:styleId="af5">
    <w:name w:val="annotation text"/>
    <w:basedOn w:val="a2"/>
    <w:link w:val="af6"/>
    <w:uiPriority w:val="99"/>
    <w:semiHidden/>
    <w:unhideWhenUsed/>
    <w:rsid w:val="009926C2"/>
    <w:rPr>
      <w:sz w:val="20"/>
      <w:szCs w:val="20"/>
    </w:rPr>
  </w:style>
  <w:style w:type="character" w:customStyle="1" w:styleId="af6">
    <w:name w:val="טקסט הערה תו"/>
    <w:link w:val="af5"/>
    <w:uiPriority w:val="99"/>
    <w:semiHidden/>
    <w:rsid w:val="009926C2"/>
    <w:rPr>
      <w:rFonts w:ascii="Times New Roman" w:eastAsia="Calibri" w:hAnsi="Times New Roman" w:cs="Times New Roman"/>
      <w:sz w:val="20"/>
      <w:szCs w:val="20"/>
    </w:rPr>
  </w:style>
  <w:style w:type="paragraph" w:styleId="af7">
    <w:name w:val="annotation subject"/>
    <w:basedOn w:val="af5"/>
    <w:next w:val="af5"/>
    <w:link w:val="af8"/>
    <w:uiPriority w:val="99"/>
    <w:semiHidden/>
    <w:unhideWhenUsed/>
    <w:rsid w:val="009926C2"/>
    <w:rPr>
      <w:b/>
      <w:bCs/>
    </w:rPr>
  </w:style>
  <w:style w:type="character" w:customStyle="1" w:styleId="af8">
    <w:name w:val="נושא הערה תו"/>
    <w:link w:val="af7"/>
    <w:uiPriority w:val="99"/>
    <w:semiHidden/>
    <w:rsid w:val="009926C2"/>
    <w:rPr>
      <w:rFonts w:ascii="Times New Roman" w:eastAsia="Calibri" w:hAnsi="Times New Roman" w:cs="Times New Roman"/>
      <w:b/>
      <w:bCs/>
      <w:sz w:val="20"/>
      <w:szCs w:val="20"/>
    </w:rPr>
  </w:style>
  <w:style w:type="paragraph" w:styleId="af9">
    <w:name w:val="Revision"/>
    <w:hidden/>
    <w:uiPriority w:val="99"/>
    <w:semiHidden/>
    <w:rsid w:val="009926C2"/>
    <w:rPr>
      <w:rFonts w:ascii="Times New Roman" w:hAnsi="Times New Roman" w:cs="Times New Roman"/>
      <w:sz w:val="24"/>
      <w:szCs w:val="24"/>
    </w:rPr>
  </w:style>
  <w:style w:type="paragraph" w:styleId="afa">
    <w:name w:val="footnote text"/>
    <w:basedOn w:val="a2"/>
    <w:link w:val="afb"/>
    <w:uiPriority w:val="99"/>
    <w:semiHidden/>
    <w:unhideWhenUsed/>
    <w:rsid w:val="007B5C74"/>
    <w:rPr>
      <w:sz w:val="20"/>
      <w:szCs w:val="20"/>
    </w:rPr>
  </w:style>
  <w:style w:type="character" w:customStyle="1" w:styleId="afb">
    <w:name w:val="טקסט הערת שוליים תו"/>
    <w:link w:val="afa"/>
    <w:uiPriority w:val="99"/>
    <w:semiHidden/>
    <w:rsid w:val="007B5C74"/>
    <w:rPr>
      <w:rFonts w:ascii="Times New Roman" w:eastAsia="Calibri" w:hAnsi="Times New Roman" w:cs="Times New Roman"/>
      <w:sz w:val="20"/>
      <w:szCs w:val="20"/>
    </w:rPr>
  </w:style>
  <w:style w:type="character" w:styleId="afc">
    <w:name w:val="footnote reference"/>
    <w:uiPriority w:val="99"/>
    <w:semiHidden/>
    <w:unhideWhenUsed/>
    <w:rsid w:val="007B5C74"/>
    <w:rPr>
      <w:vertAlign w:val="superscript"/>
    </w:rPr>
  </w:style>
  <w:style w:type="paragraph" w:styleId="afd">
    <w:name w:val="Body Text"/>
    <w:basedOn w:val="a2"/>
    <w:link w:val="afe"/>
    <w:semiHidden/>
    <w:unhideWhenUsed/>
    <w:rsid w:val="00ED510B"/>
    <w:pPr>
      <w:tabs>
        <w:tab w:val="left" w:pos="651"/>
        <w:tab w:val="left" w:pos="7030"/>
      </w:tabs>
    </w:pPr>
    <w:rPr>
      <w:rFonts w:eastAsia="Times New Roman"/>
      <w:sz w:val="20"/>
      <w:szCs w:val="28"/>
    </w:rPr>
  </w:style>
  <w:style w:type="character" w:customStyle="1" w:styleId="afe">
    <w:name w:val="גוף טקסט תו"/>
    <w:link w:val="afd"/>
    <w:semiHidden/>
    <w:rsid w:val="00ED510B"/>
    <w:rPr>
      <w:rFonts w:ascii="Times New Roman" w:eastAsia="Times New Roman" w:hAnsi="Times New Roman"/>
      <w:szCs w:val="28"/>
    </w:rPr>
  </w:style>
  <w:style w:type="paragraph" w:customStyle="1" w:styleId="21">
    <w:name w:val="סגנון2"/>
    <w:basedOn w:val="a2"/>
    <w:rsid w:val="00A23DF2"/>
    <w:rPr>
      <w:rFonts w:eastAsia="Times New Roman" w:cs="David"/>
      <w:bCs/>
      <w:szCs w:val="32"/>
    </w:rPr>
  </w:style>
  <w:style w:type="paragraph" w:styleId="22">
    <w:name w:val="Body Text 2"/>
    <w:basedOn w:val="a2"/>
    <w:link w:val="23"/>
    <w:uiPriority w:val="99"/>
    <w:semiHidden/>
    <w:unhideWhenUsed/>
    <w:rsid w:val="001E25D1"/>
    <w:pPr>
      <w:spacing w:after="120" w:line="480" w:lineRule="auto"/>
    </w:pPr>
  </w:style>
  <w:style w:type="character" w:customStyle="1" w:styleId="23">
    <w:name w:val="גוף טקסט 2 תו"/>
    <w:basedOn w:val="a3"/>
    <w:link w:val="22"/>
    <w:uiPriority w:val="99"/>
    <w:semiHidden/>
    <w:rsid w:val="001E25D1"/>
    <w:rPr>
      <w:rFonts w:ascii="Times New Roman" w:hAnsi="Times New Roman" w:cs="Times New Roman"/>
      <w:sz w:val="24"/>
      <w:szCs w:val="24"/>
    </w:rPr>
  </w:style>
  <w:style w:type="paragraph" w:styleId="31">
    <w:name w:val="Body Text 3"/>
    <w:basedOn w:val="a2"/>
    <w:link w:val="32"/>
    <w:rsid w:val="001E25D1"/>
    <w:pPr>
      <w:spacing w:after="120"/>
    </w:pPr>
    <w:rPr>
      <w:rFonts w:eastAsia="Times New Roman" w:cs="David"/>
      <w:sz w:val="16"/>
      <w:szCs w:val="16"/>
    </w:rPr>
  </w:style>
  <w:style w:type="character" w:customStyle="1" w:styleId="32">
    <w:name w:val="גוף טקסט 3 תו"/>
    <w:basedOn w:val="a3"/>
    <w:link w:val="31"/>
    <w:rsid w:val="001E25D1"/>
    <w:rPr>
      <w:rFonts w:ascii="Times New Roman" w:eastAsia="Times New Roman" w:hAnsi="Times New Roman" w:cs="David"/>
      <w:sz w:val="16"/>
      <w:szCs w:val="16"/>
    </w:rPr>
  </w:style>
  <w:style w:type="paragraph" w:customStyle="1" w:styleId="a">
    <w:name w:val="כותרת סעיף"/>
    <w:basedOn w:val="a2"/>
    <w:rsid w:val="009D1321"/>
    <w:pPr>
      <w:numPr>
        <w:numId w:val="29"/>
      </w:numPr>
      <w:spacing w:before="240" w:line="360" w:lineRule="auto"/>
      <w:ind w:right="0"/>
      <w:jc w:val="both"/>
    </w:pPr>
    <w:rPr>
      <w:rFonts w:ascii="Arial" w:eastAsia="Times New Roman" w:hAnsi="Arial" w:cs="Arial"/>
      <w:b/>
      <w:bCs/>
      <w:color w:val="1B3461"/>
      <w:sz w:val="22"/>
      <w:szCs w:val="22"/>
    </w:rPr>
  </w:style>
  <w:style w:type="paragraph" w:customStyle="1" w:styleId="a0">
    <w:name w:val="טקסט סעיף"/>
    <w:basedOn w:val="a2"/>
    <w:rsid w:val="009D1321"/>
    <w:pPr>
      <w:numPr>
        <w:ilvl w:val="1"/>
        <w:numId w:val="29"/>
      </w:numPr>
      <w:spacing w:line="360" w:lineRule="auto"/>
      <w:ind w:right="0"/>
      <w:jc w:val="both"/>
    </w:pPr>
    <w:rPr>
      <w:rFonts w:ascii="Arial" w:eastAsia="Times New Roman" w:hAnsi="Arial" w:cs="Arial"/>
      <w:sz w:val="22"/>
      <w:szCs w:val="22"/>
    </w:rPr>
  </w:style>
  <w:style w:type="paragraph" w:customStyle="1" w:styleId="a1">
    <w:name w:val="תת סעיף"/>
    <w:basedOn w:val="a2"/>
    <w:rsid w:val="009D1321"/>
    <w:pPr>
      <w:numPr>
        <w:ilvl w:val="2"/>
        <w:numId w:val="29"/>
      </w:numPr>
      <w:spacing w:line="360" w:lineRule="auto"/>
      <w:ind w:right="0"/>
      <w:jc w:val="both"/>
    </w:pPr>
    <w:rPr>
      <w:rFonts w:eastAsia="Times New Roman" w:cs="Arial"/>
      <w:sz w:val="22"/>
      <w:szCs w:val="22"/>
    </w:rPr>
  </w:style>
  <w:style w:type="paragraph" w:customStyle="1" w:styleId="1">
    <w:name w:val="תת סעיף1"/>
    <w:basedOn w:val="a1"/>
    <w:rsid w:val="009D1321"/>
    <w:pPr>
      <w:numPr>
        <w:ilvl w:val="3"/>
      </w:numPr>
      <w:ind w:righ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926C2"/>
    <w:pPr>
      <w:bidi/>
    </w:pPr>
    <w:rPr>
      <w:rFonts w:ascii="Times New Roman" w:hAnsi="Times New Roman" w:cs="Times New Roman"/>
      <w:sz w:val="24"/>
      <w:szCs w:val="24"/>
    </w:rPr>
  </w:style>
  <w:style w:type="paragraph" w:styleId="10">
    <w:name w:val="heading 1"/>
    <w:basedOn w:val="a2"/>
    <w:next w:val="a2"/>
    <w:link w:val="11"/>
    <w:uiPriority w:val="9"/>
    <w:qFormat/>
    <w:rsid w:val="009926C2"/>
    <w:pPr>
      <w:keepNext/>
      <w:spacing w:before="240" w:after="60"/>
      <w:outlineLvl w:val="0"/>
    </w:pPr>
    <w:rPr>
      <w:rFonts w:ascii="Cambria" w:eastAsia="Times New Roman" w:hAnsi="Cambria"/>
      <w:b/>
      <w:bCs/>
      <w:kern w:val="32"/>
      <w:sz w:val="32"/>
      <w:szCs w:val="32"/>
    </w:rPr>
  </w:style>
  <w:style w:type="paragraph" w:styleId="2">
    <w:name w:val="heading 2"/>
    <w:basedOn w:val="a2"/>
    <w:next w:val="a2"/>
    <w:link w:val="20"/>
    <w:uiPriority w:val="9"/>
    <w:qFormat/>
    <w:rsid w:val="009926C2"/>
    <w:pPr>
      <w:keepNext/>
      <w:spacing w:before="240" w:after="60"/>
      <w:outlineLvl w:val="1"/>
    </w:pPr>
    <w:rPr>
      <w:rFonts w:ascii="Arial" w:hAnsi="Arial"/>
      <w:b/>
      <w:bCs/>
      <w:i/>
      <w:iCs/>
      <w:sz w:val="28"/>
      <w:szCs w:val="28"/>
    </w:rPr>
  </w:style>
  <w:style w:type="paragraph" w:styleId="3">
    <w:name w:val="heading 3"/>
    <w:basedOn w:val="a2"/>
    <w:next w:val="a2"/>
    <w:link w:val="30"/>
    <w:qFormat/>
    <w:rsid w:val="009926C2"/>
    <w:pPr>
      <w:keepNext/>
      <w:spacing w:before="240" w:after="60"/>
      <w:outlineLvl w:val="2"/>
    </w:pPr>
    <w:rPr>
      <w:rFonts w:ascii="Arial" w:hAnsi="Arial"/>
      <w:b/>
      <w:bCs/>
      <w:sz w:val="26"/>
      <w:szCs w:val="26"/>
    </w:rPr>
  </w:style>
  <w:style w:type="paragraph" w:styleId="4">
    <w:name w:val="heading 4"/>
    <w:basedOn w:val="a2"/>
    <w:next w:val="a2"/>
    <w:link w:val="40"/>
    <w:qFormat/>
    <w:rsid w:val="009926C2"/>
    <w:pPr>
      <w:keepNext/>
      <w:keepLines/>
      <w:spacing w:before="200"/>
      <w:outlineLvl w:val="3"/>
    </w:pPr>
    <w:rPr>
      <w:rFonts w:ascii="Cambria" w:eastAsia="Times New Roman" w:hAnsi="Cambria"/>
      <w:b/>
      <w:bCs/>
      <w:i/>
      <w:iCs/>
      <w:color w:val="4F81BD"/>
    </w:rPr>
  </w:style>
  <w:style w:type="paragraph" w:styleId="5">
    <w:name w:val="heading 5"/>
    <w:basedOn w:val="a2"/>
    <w:next w:val="a2"/>
    <w:link w:val="50"/>
    <w:qFormat/>
    <w:rsid w:val="009926C2"/>
    <w:pPr>
      <w:keepNext/>
      <w:keepLines/>
      <w:spacing w:before="200"/>
      <w:outlineLvl w:val="4"/>
    </w:pPr>
    <w:rPr>
      <w:rFonts w:ascii="Cambria" w:eastAsia="Times New Roman" w:hAnsi="Cambria"/>
      <w:color w:val="243F60"/>
    </w:rPr>
  </w:style>
  <w:style w:type="paragraph" w:styleId="6">
    <w:name w:val="heading 6"/>
    <w:basedOn w:val="5"/>
    <w:next w:val="a2"/>
    <w:link w:val="60"/>
    <w:qFormat/>
    <w:rsid w:val="009926C2"/>
    <w:pPr>
      <w:keepNext w:val="0"/>
      <w:widowControl w:val="0"/>
      <w:tabs>
        <w:tab w:val="num" w:pos="2722"/>
      </w:tabs>
      <w:spacing w:before="120" w:after="240"/>
      <w:ind w:left="2722" w:right="2722" w:hanging="341"/>
      <w:jc w:val="both"/>
      <w:outlineLvl w:val="5"/>
    </w:pPr>
    <w:rPr>
      <w:rFonts w:ascii="Times New Roman" w:hAnsi="Times New Roman"/>
      <w:color w:val="auto"/>
      <w:sz w:val="18"/>
      <w:szCs w:val="26"/>
      <w:lang w:eastAsia="he-IL"/>
    </w:rPr>
  </w:style>
  <w:style w:type="paragraph" w:styleId="7">
    <w:name w:val="heading 7"/>
    <w:basedOn w:val="6"/>
    <w:next w:val="a2"/>
    <w:link w:val="70"/>
    <w:qFormat/>
    <w:rsid w:val="009926C2"/>
    <w:pPr>
      <w:tabs>
        <w:tab w:val="clear" w:pos="2722"/>
        <w:tab w:val="num" w:pos="3232"/>
      </w:tabs>
      <w:ind w:left="3232" w:right="3232" w:hanging="340"/>
      <w:outlineLvl w:val="6"/>
    </w:pPr>
  </w:style>
  <w:style w:type="paragraph" w:styleId="8">
    <w:name w:val="heading 8"/>
    <w:basedOn w:val="a2"/>
    <w:next w:val="a2"/>
    <w:link w:val="80"/>
    <w:qFormat/>
    <w:rsid w:val="009926C2"/>
    <w:pPr>
      <w:keepLines/>
      <w:widowControl w:val="0"/>
      <w:tabs>
        <w:tab w:val="num" w:pos="0"/>
      </w:tabs>
      <w:spacing w:before="120" w:after="60"/>
      <w:ind w:left="3886" w:right="3886" w:hanging="708"/>
      <w:jc w:val="both"/>
      <w:outlineLvl w:val="7"/>
    </w:pPr>
    <w:rPr>
      <w:rFonts w:ascii="Arial" w:eastAsia="Times New Roman" w:hAnsi="Arial"/>
      <w:i/>
      <w:iCs/>
      <w:sz w:val="20"/>
      <w:szCs w:val="20"/>
      <w:lang w:eastAsia="he-IL"/>
    </w:rPr>
  </w:style>
  <w:style w:type="paragraph" w:styleId="9">
    <w:name w:val="heading 9"/>
    <w:basedOn w:val="10"/>
    <w:next w:val="a2"/>
    <w:link w:val="90"/>
    <w:qFormat/>
    <w:rsid w:val="009926C2"/>
    <w:pPr>
      <w:keepLines/>
      <w:widowControl w:val="0"/>
      <w:tabs>
        <w:tab w:val="num" w:pos="0"/>
      </w:tabs>
      <w:spacing w:before="360"/>
      <w:ind w:left="4594" w:right="4594" w:hanging="708"/>
      <w:jc w:val="center"/>
      <w:outlineLvl w:val="8"/>
    </w:pPr>
    <w:rPr>
      <w:rFonts w:ascii="Arial" w:hAnsi="Arial"/>
      <w:i/>
      <w:iCs/>
      <w:kern w:val="28"/>
      <w:sz w:val="26"/>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uiPriority w:val="9"/>
    <w:rsid w:val="009926C2"/>
    <w:rPr>
      <w:rFonts w:ascii="Cambria" w:eastAsia="Times New Roman" w:hAnsi="Cambria" w:cs="Times New Roman"/>
      <w:b/>
      <w:bCs/>
      <w:kern w:val="32"/>
      <w:sz w:val="32"/>
      <w:szCs w:val="32"/>
    </w:rPr>
  </w:style>
  <w:style w:type="character" w:customStyle="1" w:styleId="20">
    <w:name w:val="כותרת 2 תו"/>
    <w:link w:val="2"/>
    <w:uiPriority w:val="9"/>
    <w:rsid w:val="009926C2"/>
    <w:rPr>
      <w:rFonts w:ascii="Arial" w:eastAsia="Calibri" w:hAnsi="Arial" w:cs="Arial"/>
      <w:b/>
      <w:bCs/>
      <w:i/>
      <w:iCs/>
      <w:sz w:val="28"/>
      <w:szCs w:val="28"/>
    </w:rPr>
  </w:style>
  <w:style w:type="character" w:customStyle="1" w:styleId="30">
    <w:name w:val="כותרת 3 תו"/>
    <w:link w:val="3"/>
    <w:rsid w:val="009926C2"/>
    <w:rPr>
      <w:rFonts w:ascii="Arial" w:eastAsia="Calibri" w:hAnsi="Arial" w:cs="Arial"/>
      <w:b/>
      <w:bCs/>
      <w:sz w:val="26"/>
      <w:szCs w:val="26"/>
    </w:rPr>
  </w:style>
  <w:style w:type="character" w:customStyle="1" w:styleId="40">
    <w:name w:val="כותרת 4 תו"/>
    <w:link w:val="4"/>
    <w:rsid w:val="009926C2"/>
    <w:rPr>
      <w:rFonts w:ascii="Cambria" w:eastAsia="Times New Roman" w:hAnsi="Cambria" w:cs="Times New Roman"/>
      <w:b/>
      <w:bCs/>
      <w:i/>
      <w:iCs/>
      <w:color w:val="4F81BD"/>
      <w:sz w:val="24"/>
      <w:szCs w:val="24"/>
    </w:rPr>
  </w:style>
  <w:style w:type="character" w:customStyle="1" w:styleId="50">
    <w:name w:val="כותרת 5 תו"/>
    <w:link w:val="5"/>
    <w:rsid w:val="009926C2"/>
    <w:rPr>
      <w:rFonts w:ascii="Cambria" w:eastAsia="Times New Roman" w:hAnsi="Cambria" w:cs="Times New Roman"/>
      <w:color w:val="243F60"/>
      <w:sz w:val="24"/>
      <w:szCs w:val="24"/>
    </w:rPr>
  </w:style>
  <w:style w:type="character" w:customStyle="1" w:styleId="60">
    <w:name w:val="כותרת 6 תו"/>
    <w:link w:val="6"/>
    <w:rsid w:val="009926C2"/>
    <w:rPr>
      <w:rFonts w:ascii="Times New Roman" w:eastAsia="Times New Roman" w:hAnsi="Times New Roman" w:cs="David"/>
      <w:sz w:val="18"/>
      <w:szCs w:val="26"/>
      <w:lang w:eastAsia="he-IL"/>
    </w:rPr>
  </w:style>
  <w:style w:type="character" w:customStyle="1" w:styleId="70">
    <w:name w:val="כותרת 7 תו"/>
    <w:link w:val="7"/>
    <w:rsid w:val="009926C2"/>
    <w:rPr>
      <w:rFonts w:ascii="Times New Roman" w:eastAsia="Times New Roman" w:hAnsi="Times New Roman" w:cs="David"/>
      <w:sz w:val="18"/>
      <w:szCs w:val="26"/>
      <w:lang w:eastAsia="he-IL"/>
    </w:rPr>
  </w:style>
  <w:style w:type="character" w:customStyle="1" w:styleId="80">
    <w:name w:val="כותרת 8 תו"/>
    <w:link w:val="8"/>
    <w:rsid w:val="009926C2"/>
    <w:rPr>
      <w:rFonts w:ascii="Arial" w:eastAsia="Times New Roman" w:hAnsi="Arial" w:cs="Miriam"/>
      <w:i/>
      <w:iCs/>
      <w:sz w:val="20"/>
      <w:szCs w:val="20"/>
      <w:lang w:eastAsia="he-IL"/>
    </w:rPr>
  </w:style>
  <w:style w:type="character" w:customStyle="1" w:styleId="90">
    <w:name w:val="כותרת 9 תו"/>
    <w:link w:val="9"/>
    <w:rsid w:val="009926C2"/>
    <w:rPr>
      <w:rFonts w:ascii="Arial" w:eastAsia="Times New Roman" w:hAnsi="Arial" w:cs="David"/>
      <w:b/>
      <w:bCs/>
      <w:i/>
      <w:iCs/>
      <w:kern w:val="28"/>
      <w:sz w:val="26"/>
      <w:szCs w:val="32"/>
      <w:lang w:eastAsia="he-IL"/>
    </w:rPr>
  </w:style>
  <w:style w:type="paragraph" w:customStyle="1" w:styleId="a6">
    <w:name w:val="דוד"/>
    <w:basedOn w:val="a2"/>
    <w:rsid w:val="009926C2"/>
    <w:pPr>
      <w:spacing w:line="360" w:lineRule="auto"/>
      <w:jc w:val="both"/>
    </w:pPr>
    <w:rPr>
      <w:rFonts w:cs="David"/>
      <w:sz w:val="20"/>
    </w:rPr>
  </w:style>
  <w:style w:type="paragraph" w:customStyle="1" w:styleId="Normal4">
    <w:name w:val="Normal 4"/>
    <w:basedOn w:val="5"/>
    <w:rsid w:val="009926C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3">
    <w:name w:val="Normal 3"/>
    <w:basedOn w:val="4"/>
    <w:rsid w:val="009926C2"/>
    <w:pPr>
      <w:keepNext w:val="0"/>
      <w:widowControl w:val="0"/>
      <w:spacing w:before="120" w:after="120"/>
      <w:ind w:left="737"/>
      <w:jc w:val="both"/>
      <w:outlineLvl w:val="9"/>
    </w:pPr>
    <w:rPr>
      <w:rFonts w:ascii="Times New Roman" w:eastAsia="Calibri" w:hAnsi="Times New Roman" w:cs="David"/>
      <w:b w:val="0"/>
      <w:bCs w:val="0"/>
      <w:i w:val="0"/>
      <w:iCs w:val="0"/>
      <w:color w:val="auto"/>
      <w:sz w:val="18"/>
    </w:rPr>
  </w:style>
  <w:style w:type="paragraph" w:styleId="a7">
    <w:name w:val="Block Text"/>
    <w:basedOn w:val="a2"/>
    <w:rsid w:val="009926C2"/>
    <w:pPr>
      <w:ind w:left="368"/>
      <w:jc w:val="both"/>
    </w:pPr>
    <w:rPr>
      <w:rFonts w:cs="David"/>
      <w:kern w:val="28"/>
      <w:szCs w:val="26"/>
    </w:rPr>
  </w:style>
  <w:style w:type="paragraph" w:styleId="a8">
    <w:name w:val="Title"/>
    <w:basedOn w:val="a2"/>
    <w:link w:val="a9"/>
    <w:qFormat/>
    <w:rsid w:val="009926C2"/>
    <w:pPr>
      <w:spacing w:line="360" w:lineRule="auto"/>
      <w:jc w:val="center"/>
    </w:pPr>
    <w:rPr>
      <w:b/>
      <w:bCs/>
      <w:sz w:val="20"/>
    </w:rPr>
  </w:style>
  <w:style w:type="character" w:customStyle="1" w:styleId="a9">
    <w:name w:val="כותרת טקסט תו"/>
    <w:link w:val="a8"/>
    <w:rsid w:val="009926C2"/>
    <w:rPr>
      <w:rFonts w:ascii="Times New Roman" w:eastAsia="Calibri" w:hAnsi="Times New Roman" w:cs="David"/>
      <w:b/>
      <w:bCs/>
      <w:szCs w:val="24"/>
    </w:rPr>
  </w:style>
  <w:style w:type="paragraph" w:styleId="aa">
    <w:name w:val="footer"/>
    <w:basedOn w:val="a2"/>
    <w:link w:val="ab"/>
    <w:rsid w:val="009926C2"/>
    <w:pPr>
      <w:tabs>
        <w:tab w:val="center" w:pos="4153"/>
        <w:tab w:val="right" w:pos="8306"/>
      </w:tabs>
    </w:pPr>
  </w:style>
  <w:style w:type="character" w:customStyle="1" w:styleId="ab">
    <w:name w:val="כותרת תחתונה תו"/>
    <w:link w:val="aa"/>
    <w:rsid w:val="009926C2"/>
    <w:rPr>
      <w:rFonts w:ascii="Times New Roman" w:eastAsia="Calibri" w:hAnsi="Times New Roman" w:cs="Times New Roman"/>
      <w:sz w:val="24"/>
      <w:szCs w:val="24"/>
    </w:rPr>
  </w:style>
  <w:style w:type="paragraph" w:styleId="ac">
    <w:name w:val="List Paragraph"/>
    <w:basedOn w:val="a2"/>
    <w:uiPriority w:val="34"/>
    <w:qFormat/>
    <w:rsid w:val="009926C2"/>
    <w:pPr>
      <w:ind w:left="720"/>
      <w:contextualSpacing/>
    </w:pPr>
    <w:rPr>
      <w:rFonts w:eastAsia="Times New Roman" w:cs="David"/>
      <w:color w:val="000000"/>
    </w:rPr>
  </w:style>
  <w:style w:type="character" w:customStyle="1" w:styleId="apple-style-span">
    <w:name w:val="apple-style-span"/>
    <w:basedOn w:val="a3"/>
    <w:rsid w:val="009926C2"/>
  </w:style>
  <w:style w:type="character" w:customStyle="1" w:styleId="apple-converted-space">
    <w:name w:val="apple-converted-space"/>
    <w:basedOn w:val="a3"/>
    <w:rsid w:val="009926C2"/>
  </w:style>
  <w:style w:type="paragraph" w:styleId="ad">
    <w:name w:val="Document Map"/>
    <w:basedOn w:val="a2"/>
    <w:link w:val="ae"/>
    <w:semiHidden/>
    <w:rsid w:val="009926C2"/>
    <w:pPr>
      <w:shd w:val="clear" w:color="auto" w:fill="000080"/>
    </w:pPr>
    <w:rPr>
      <w:rFonts w:ascii="Tahoma" w:hAnsi="Tahoma"/>
      <w:sz w:val="20"/>
      <w:szCs w:val="20"/>
    </w:rPr>
  </w:style>
  <w:style w:type="character" w:customStyle="1" w:styleId="ae">
    <w:name w:val="מפת מסמך תו"/>
    <w:link w:val="ad"/>
    <w:semiHidden/>
    <w:rsid w:val="009926C2"/>
    <w:rPr>
      <w:rFonts w:ascii="Tahoma" w:eastAsia="Calibri" w:hAnsi="Tahoma" w:cs="Tahoma"/>
      <w:sz w:val="20"/>
      <w:szCs w:val="20"/>
      <w:shd w:val="clear" w:color="auto" w:fill="000080"/>
    </w:rPr>
  </w:style>
  <w:style w:type="table" w:styleId="af">
    <w:name w:val="Table Grid"/>
    <w:basedOn w:val="a4"/>
    <w:uiPriority w:val="59"/>
    <w:rsid w:val="009926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0">
    <w:name w:val="header"/>
    <w:basedOn w:val="a2"/>
    <w:link w:val="af1"/>
    <w:rsid w:val="009926C2"/>
    <w:pPr>
      <w:tabs>
        <w:tab w:val="center" w:pos="4320"/>
        <w:tab w:val="right" w:pos="8640"/>
      </w:tabs>
    </w:pPr>
    <w:rPr>
      <w:rFonts w:eastAsia="Times New Roman"/>
      <w:sz w:val="20"/>
    </w:rPr>
  </w:style>
  <w:style w:type="character" w:customStyle="1" w:styleId="af1">
    <w:name w:val="כותרת עליונה תו"/>
    <w:link w:val="af0"/>
    <w:rsid w:val="009926C2"/>
    <w:rPr>
      <w:rFonts w:ascii="Times New Roman" w:eastAsia="Times New Roman" w:hAnsi="Times New Roman" w:cs="David"/>
      <w:szCs w:val="24"/>
    </w:rPr>
  </w:style>
  <w:style w:type="paragraph" w:customStyle="1" w:styleId="Normal2">
    <w:name w:val="Normal 2"/>
    <w:basedOn w:val="3"/>
    <w:rsid w:val="009926C2"/>
    <w:pPr>
      <w:keepNext w:val="0"/>
      <w:keepLines/>
      <w:widowControl w:val="0"/>
      <w:spacing w:before="120" w:after="120"/>
      <w:ind w:left="454"/>
      <w:jc w:val="both"/>
      <w:outlineLvl w:val="9"/>
    </w:pPr>
    <w:rPr>
      <w:rFonts w:ascii="Times New Roman" w:eastAsia="Times New Roman" w:hAnsi="Times New Roman" w:cs="David"/>
      <w:b w:val="0"/>
      <w:bCs w:val="0"/>
      <w:sz w:val="18"/>
      <w:szCs w:val="24"/>
    </w:rPr>
  </w:style>
  <w:style w:type="paragraph" w:customStyle="1" w:styleId="BlockQuotation">
    <w:name w:val="Block Quotation"/>
    <w:basedOn w:val="a2"/>
    <w:rsid w:val="009926C2"/>
    <w:pPr>
      <w:widowControl w:val="0"/>
      <w:ind w:left="368" w:hanging="368"/>
      <w:jc w:val="both"/>
    </w:pPr>
    <w:rPr>
      <w:rFonts w:eastAsia="Times New Roman" w:cs="Miriam"/>
      <w:sz w:val="22"/>
    </w:rPr>
  </w:style>
  <w:style w:type="paragraph" w:customStyle="1" w:styleId="StyleHeading2After0cm">
    <w:name w:val="Style Heading 2 + After:  0 cm"/>
    <w:basedOn w:val="2"/>
    <w:rsid w:val="009926C2"/>
    <w:pPr>
      <w:keepNext w:val="0"/>
      <w:keepLines/>
      <w:widowControl w:val="0"/>
      <w:numPr>
        <w:ilvl w:val="1"/>
      </w:numPr>
      <w:tabs>
        <w:tab w:val="left" w:pos="539"/>
      </w:tabs>
      <w:spacing w:before="120" w:after="240"/>
      <w:ind w:left="538" w:hanging="357"/>
      <w:jc w:val="both"/>
    </w:pPr>
    <w:rPr>
      <w:rFonts w:ascii="Times New Roman" w:eastAsia="Times New Roman" w:hAnsi="Times New Roman" w:cs="David"/>
      <w:b w:val="0"/>
      <w:bCs w:val="0"/>
      <w:i w:val="0"/>
      <w:iCs w:val="0"/>
      <w:sz w:val="18"/>
      <w:szCs w:val="26"/>
      <w:lang w:eastAsia="he-IL"/>
    </w:rPr>
  </w:style>
  <w:style w:type="character" w:styleId="Hyperlink">
    <w:name w:val="Hyperlink"/>
    <w:rsid w:val="009926C2"/>
    <w:rPr>
      <w:color w:val="0000FF"/>
      <w:u w:val="single"/>
    </w:rPr>
  </w:style>
  <w:style w:type="paragraph" w:styleId="af2">
    <w:name w:val="Balloon Text"/>
    <w:basedOn w:val="a2"/>
    <w:link w:val="af3"/>
    <w:uiPriority w:val="99"/>
    <w:semiHidden/>
    <w:unhideWhenUsed/>
    <w:rsid w:val="009926C2"/>
    <w:rPr>
      <w:rFonts w:ascii="Tahoma" w:hAnsi="Tahoma"/>
      <w:sz w:val="16"/>
      <w:szCs w:val="16"/>
    </w:rPr>
  </w:style>
  <w:style w:type="character" w:customStyle="1" w:styleId="af3">
    <w:name w:val="טקסט בלונים תו"/>
    <w:link w:val="af2"/>
    <w:uiPriority w:val="99"/>
    <w:semiHidden/>
    <w:rsid w:val="009926C2"/>
    <w:rPr>
      <w:rFonts w:ascii="Tahoma" w:eastAsia="Calibri" w:hAnsi="Tahoma" w:cs="Tahoma"/>
      <w:sz w:val="16"/>
      <w:szCs w:val="16"/>
    </w:rPr>
  </w:style>
  <w:style w:type="character" w:styleId="af4">
    <w:name w:val="annotation reference"/>
    <w:uiPriority w:val="99"/>
    <w:semiHidden/>
    <w:unhideWhenUsed/>
    <w:rsid w:val="009926C2"/>
    <w:rPr>
      <w:sz w:val="16"/>
      <w:szCs w:val="16"/>
    </w:rPr>
  </w:style>
  <w:style w:type="paragraph" w:styleId="af5">
    <w:name w:val="annotation text"/>
    <w:basedOn w:val="a2"/>
    <w:link w:val="af6"/>
    <w:uiPriority w:val="99"/>
    <w:semiHidden/>
    <w:unhideWhenUsed/>
    <w:rsid w:val="009926C2"/>
    <w:rPr>
      <w:sz w:val="20"/>
      <w:szCs w:val="20"/>
    </w:rPr>
  </w:style>
  <w:style w:type="character" w:customStyle="1" w:styleId="af6">
    <w:name w:val="טקסט הערה תו"/>
    <w:link w:val="af5"/>
    <w:uiPriority w:val="99"/>
    <w:semiHidden/>
    <w:rsid w:val="009926C2"/>
    <w:rPr>
      <w:rFonts w:ascii="Times New Roman" w:eastAsia="Calibri" w:hAnsi="Times New Roman" w:cs="Times New Roman"/>
      <w:sz w:val="20"/>
      <w:szCs w:val="20"/>
    </w:rPr>
  </w:style>
  <w:style w:type="paragraph" w:styleId="af7">
    <w:name w:val="annotation subject"/>
    <w:basedOn w:val="af5"/>
    <w:next w:val="af5"/>
    <w:link w:val="af8"/>
    <w:uiPriority w:val="99"/>
    <w:semiHidden/>
    <w:unhideWhenUsed/>
    <w:rsid w:val="009926C2"/>
    <w:rPr>
      <w:b/>
      <w:bCs/>
    </w:rPr>
  </w:style>
  <w:style w:type="character" w:customStyle="1" w:styleId="af8">
    <w:name w:val="נושא הערה תו"/>
    <w:link w:val="af7"/>
    <w:uiPriority w:val="99"/>
    <w:semiHidden/>
    <w:rsid w:val="009926C2"/>
    <w:rPr>
      <w:rFonts w:ascii="Times New Roman" w:eastAsia="Calibri" w:hAnsi="Times New Roman" w:cs="Times New Roman"/>
      <w:b/>
      <w:bCs/>
      <w:sz w:val="20"/>
      <w:szCs w:val="20"/>
    </w:rPr>
  </w:style>
  <w:style w:type="paragraph" w:styleId="af9">
    <w:name w:val="Revision"/>
    <w:hidden/>
    <w:uiPriority w:val="99"/>
    <w:semiHidden/>
    <w:rsid w:val="009926C2"/>
    <w:rPr>
      <w:rFonts w:ascii="Times New Roman" w:hAnsi="Times New Roman" w:cs="Times New Roman"/>
      <w:sz w:val="24"/>
      <w:szCs w:val="24"/>
    </w:rPr>
  </w:style>
  <w:style w:type="paragraph" w:styleId="afa">
    <w:name w:val="footnote text"/>
    <w:basedOn w:val="a2"/>
    <w:link w:val="afb"/>
    <w:uiPriority w:val="99"/>
    <w:semiHidden/>
    <w:unhideWhenUsed/>
    <w:rsid w:val="007B5C74"/>
    <w:rPr>
      <w:sz w:val="20"/>
      <w:szCs w:val="20"/>
    </w:rPr>
  </w:style>
  <w:style w:type="character" w:customStyle="1" w:styleId="afb">
    <w:name w:val="טקסט הערת שוליים תו"/>
    <w:link w:val="afa"/>
    <w:uiPriority w:val="99"/>
    <w:semiHidden/>
    <w:rsid w:val="007B5C74"/>
    <w:rPr>
      <w:rFonts w:ascii="Times New Roman" w:eastAsia="Calibri" w:hAnsi="Times New Roman" w:cs="Times New Roman"/>
      <w:sz w:val="20"/>
      <w:szCs w:val="20"/>
    </w:rPr>
  </w:style>
  <w:style w:type="character" w:styleId="afc">
    <w:name w:val="footnote reference"/>
    <w:uiPriority w:val="99"/>
    <w:semiHidden/>
    <w:unhideWhenUsed/>
    <w:rsid w:val="007B5C74"/>
    <w:rPr>
      <w:vertAlign w:val="superscript"/>
    </w:rPr>
  </w:style>
  <w:style w:type="paragraph" w:styleId="afd">
    <w:name w:val="Body Text"/>
    <w:basedOn w:val="a2"/>
    <w:link w:val="afe"/>
    <w:semiHidden/>
    <w:unhideWhenUsed/>
    <w:rsid w:val="00ED510B"/>
    <w:pPr>
      <w:tabs>
        <w:tab w:val="left" w:pos="651"/>
        <w:tab w:val="left" w:pos="7030"/>
      </w:tabs>
    </w:pPr>
    <w:rPr>
      <w:rFonts w:eastAsia="Times New Roman"/>
      <w:sz w:val="20"/>
      <w:szCs w:val="28"/>
    </w:rPr>
  </w:style>
  <w:style w:type="character" w:customStyle="1" w:styleId="afe">
    <w:name w:val="גוף טקסט תו"/>
    <w:link w:val="afd"/>
    <w:semiHidden/>
    <w:rsid w:val="00ED510B"/>
    <w:rPr>
      <w:rFonts w:ascii="Times New Roman" w:eastAsia="Times New Roman" w:hAnsi="Times New Roman"/>
      <w:szCs w:val="28"/>
    </w:rPr>
  </w:style>
  <w:style w:type="paragraph" w:customStyle="1" w:styleId="21">
    <w:name w:val="סגנון2"/>
    <w:basedOn w:val="a2"/>
    <w:rsid w:val="00A23DF2"/>
    <w:rPr>
      <w:rFonts w:eastAsia="Times New Roman" w:cs="David"/>
      <w:bCs/>
      <w:szCs w:val="32"/>
    </w:rPr>
  </w:style>
  <w:style w:type="paragraph" w:styleId="22">
    <w:name w:val="Body Text 2"/>
    <w:basedOn w:val="a2"/>
    <w:link w:val="23"/>
    <w:uiPriority w:val="99"/>
    <w:semiHidden/>
    <w:unhideWhenUsed/>
    <w:rsid w:val="001E25D1"/>
    <w:pPr>
      <w:spacing w:after="120" w:line="480" w:lineRule="auto"/>
    </w:pPr>
  </w:style>
  <w:style w:type="character" w:customStyle="1" w:styleId="23">
    <w:name w:val="גוף טקסט 2 תו"/>
    <w:basedOn w:val="a3"/>
    <w:link w:val="22"/>
    <w:uiPriority w:val="99"/>
    <w:semiHidden/>
    <w:rsid w:val="001E25D1"/>
    <w:rPr>
      <w:rFonts w:ascii="Times New Roman" w:hAnsi="Times New Roman" w:cs="Times New Roman"/>
      <w:sz w:val="24"/>
      <w:szCs w:val="24"/>
    </w:rPr>
  </w:style>
  <w:style w:type="paragraph" w:styleId="31">
    <w:name w:val="Body Text 3"/>
    <w:basedOn w:val="a2"/>
    <w:link w:val="32"/>
    <w:rsid w:val="001E25D1"/>
    <w:pPr>
      <w:spacing w:after="120"/>
    </w:pPr>
    <w:rPr>
      <w:rFonts w:eastAsia="Times New Roman" w:cs="David"/>
      <w:sz w:val="16"/>
      <w:szCs w:val="16"/>
    </w:rPr>
  </w:style>
  <w:style w:type="character" w:customStyle="1" w:styleId="32">
    <w:name w:val="גוף טקסט 3 תו"/>
    <w:basedOn w:val="a3"/>
    <w:link w:val="31"/>
    <w:rsid w:val="001E25D1"/>
    <w:rPr>
      <w:rFonts w:ascii="Times New Roman" w:eastAsia="Times New Roman" w:hAnsi="Times New Roman" w:cs="David"/>
      <w:sz w:val="16"/>
      <w:szCs w:val="16"/>
    </w:rPr>
  </w:style>
  <w:style w:type="paragraph" w:customStyle="1" w:styleId="a">
    <w:name w:val="כותרת סעיף"/>
    <w:basedOn w:val="a2"/>
    <w:rsid w:val="009D1321"/>
    <w:pPr>
      <w:numPr>
        <w:numId w:val="29"/>
      </w:numPr>
      <w:spacing w:before="240" w:line="360" w:lineRule="auto"/>
      <w:ind w:right="0"/>
      <w:jc w:val="both"/>
    </w:pPr>
    <w:rPr>
      <w:rFonts w:ascii="Arial" w:eastAsia="Times New Roman" w:hAnsi="Arial" w:cs="Arial"/>
      <w:b/>
      <w:bCs/>
      <w:color w:val="1B3461"/>
      <w:sz w:val="22"/>
      <w:szCs w:val="22"/>
    </w:rPr>
  </w:style>
  <w:style w:type="paragraph" w:customStyle="1" w:styleId="a0">
    <w:name w:val="טקסט סעיף"/>
    <w:basedOn w:val="a2"/>
    <w:rsid w:val="009D1321"/>
    <w:pPr>
      <w:numPr>
        <w:ilvl w:val="1"/>
        <w:numId w:val="29"/>
      </w:numPr>
      <w:spacing w:line="360" w:lineRule="auto"/>
      <w:ind w:right="0"/>
      <w:jc w:val="both"/>
    </w:pPr>
    <w:rPr>
      <w:rFonts w:ascii="Arial" w:eastAsia="Times New Roman" w:hAnsi="Arial" w:cs="Arial"/>
      <w:sz w:val="22"/>
      <w:szCs w:val="22"/>
    </w:rPr>
  </w:style>
  <w:style w:type="paragraph" w:customStyle="1" w:styleId="a1">
    <w:name w:val="תת סעיף"/>
    <w:basedOn w:val="a2"/>
    <w:rsid w:val="009D1321"/>
    <w:pPr>
      <w:numPr>
        <w:ilvl w:val="2"/>
        <w:numId w:val="29"/>
      </w:numPr>
      <w:spacing w:line="360" w:lineRule="auto"/>
      <w:ind w:right="0"/>
      <w:jc w:val="both"/>
    </w:pPr>
    <w:rPr>
      <w:rFonts w:eastAsia="Times New Roman" w:cs="Arial"/>
      <w:sz w:val="22"/>
      <w:szCs w:val="22"/>
    </w:rPr>
  </w:style>
  <w:style w:type="paragraph" w:customStyle="1" w:styleId="1">
    <w:name w:val="תת סעיף1"/>
    <w:basedOn w:val="a1"/>
    <w:rsid w:val="009D1321"/>
    <w:pPr>
      <w:numPr>
        <w:ilvl w:val="3"/>
      </w:numPr>
      <w:ind w:right="0"/>
    </w:pPr>
  </w:style>
</w:styles>
</file>

<file path=word/webSettings.xml><?xml version="1.0" encoding="utf-8"?>
<w:webSettings xmlns:r="http://schemas.openxmlformats.org/officeDocument/2006/relationships" xmlns:w="http://schemas.openxmlformats.org/wordprocessingml/2006/main">
  <w:divs>
    <w:div w:id="1052270712">
      <w:bodyDiv w:val="1"/>
      <w:marLeft w:val="0"/>
      <w:marRight w:val="0"/>
      <w:marTop w:val="0"/>
      <w:marBottom w:val="0"/>
      <w:divBdr>
        <w:top w:val="none" w:sz="0" w:space="0" w:color="auto"/>
        <w:left w:val="none" w:sz="0" w:space="0" w:color="auto"/>
        <w:bottom w:val="none" w:sz="0" w:space="0" w:color="auto"/>
        <w:right w:val="none" w:sz="0" w:space="0" w:color="auto"/>
      </w:divBdr>
    </w:div>
    <w:div w:id="1944917046">
      <w:bodyDiv w:val="1"/>
      <w:marLeft w:val="0"/>
      <w:marRight w:val="0"/>
      <w:marTop w:val="0"/>
      <w:marBottom w:val="0"/>
      <w:divBdr>
        <w:top w:val="none" w:sz="0" w:space="0" w:color="auto"/>
        <w:left w:val="none" w:sz="0" w:space="0" w:color="auto"/>
        <w:bottom w:val="none" w:sz="0" w:space="0" w:color="auto"/>
        <w:right w:val="none" w:sz="0" w:space="0" w:color="auto"/>
      </w:divBdr>
    </w:div>
    <w:div w:id="2006853740">
      <w:bodyDiv w:val="1"/>
      <w:marLeft w:val="0"/>
      <w:marRight w:val="0"/>
      <w:marTop w:val="0"/>
      <w:marBottom w:val="0"/>
      <w:divBdr>
        <w:top w:val="none" w:sz="0" w:space="0" w:color="auto"/>
        <w:left w:val="none" w:sz="0" w:space="0" w:color="auto"/>
        <w:bottom w:val="none" w:sz="0" w:space="0" w:color="auto"/>
        <w:right w:val="none" w:sz="0" w:space="0" w:color="auto"/>
      </w:divBdr>
    </w:div>
    <w:div w:id="2130081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EC9213-DDE3-4867-ABDF-0945EC3EC1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32</Pages>
  <Words>11331</Words>
  <Characters>56658</Characters>
  <Application>Microsoft Office Word</Application>
  <DocSecurity>0</DocSecurity>
  <Lines>472</Lines>
  <Paragraphs>135</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67854</CharactersWithSpaces>
  <SharedDoc>false</SharedDoc>
  <HLinks>
    <vt:vector size="6" baseType="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יואב רותם</dc:creator>
  <cp:lastModifiedBy>ca025309519</cp:lastModifiedBy>
  <cp:revision>13</cp:revision>
  <cp:lastPrinted>2015-05-27T08:43:00Z</cp:lastPrinted>
  <dcterms:created xsi:type="dcterms:W3CDTF">2017-03-21T08:22:00Z</dcterms:created>
  <dcterms:modified xsi:type="dcterms:W3CDTF">2017-03-21T08:50:00Z</dcterms:modified>
</cp:coreProperties>
</file>